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12" w:rsidRDefault="00C17145" w:rsidP="00EF4B12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52"/>
          <w:szCs w:val="52"/>
        </w:rPr>
      </w:pPr>
      <w:bookmarkStart w:id="0" w:name="_GoBack"/>
      <w:bookmarkEnd w:id="0"/>
      <w:r w:rsidRPr="00C06503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0EE3023F" wp14:editId="35D9DA8B">
            <wp:simplePos x="0" y="0"/>
            <wp:positionH relativeFrom="margin">
              <wp:posOffset>2426208</wp:posOffset>
            </wp:positionH>
            <wp:positionV relativeFrom="paragraph">
              <wp:posOffset>85344</wp:posOffset>
            </wp:positionV>
            <wp:extent cx="1719072" cy="1752321"/>
            <wp:effectExtent l="0" t="0" r="0" b="635"/>
            <wp:wrapNone/>
            <wp:docPr id="1" name="รูปภาพ 0" descr="A2015030117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201503011747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175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B12" w:rsidRDefault="00EF4B12" w:rsidP="00EF4B12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52"/>
          <w:szCs w:val="52"/>
        </w:rPr>
      </w:pPr>
    </w:p>
    <w:p w:rsidR="00EF4B12" w:rsidRDefault="00EF4B12" w:rsidP="00EF4B12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52"/>
          <w:szCs w:val="52"/>
        </w:rPr>
      </w:pPr>
    </w:p>
    <w:p w:rsidR="00EF4B12" w:rsidRPr="00EF4B12" w:rsidRDefault="00EF4B12" w:rsidP="00EF4B12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72"/>
          <w:szCs w:val="72"/>
        </w:rPr>
      </w:pPr>
      <w:r w:rsidRPr="00EF4B12">
        <w:rPr>
          <w:rFonts w:ascii="Angsana New" w:hAnsi="Angsana New" w:cs="Angsana New" w:hint="cs"/>
          <w:b/>
          <w:bCs/>
          <w:color w:val="000000" w:themeColor="text1"/>
          <w:sz w:val="72"/>
          <w:szCs w:val="72"/>
          <w:cs/>
        </w:rPr>
        <w:t xml:space="preserve">คู่มือ </w:t>
      </w:r>
      <w:r w:rsidRPr="00EF4B12">
        <w:rPr>
          <w:rFonts w:ascii="Angsana New" w:hAnsi="Angsana New" w:cs="Angsana New"/>
          <w:b/>
          <w:bCs/>
          <w:color w:val="000000" w:themeColor="text1"/>
          <w:sz w:val="72"/>
          <w:szCs w:val="72"/>
        </w:rPr>
        <w:t xml:space="preserve">Template </w:t>
      </w:r>
      <w:r w:rsidRPr="00EF4B12">
        <w:rPr>
          <w:rFonts w:ascii="Angsana New" w:hAnsi="Angsana New" w:cs="Angsana New"/>
          <w:b/>
          <w:bCs/>
          <w:color w:val="000000" w:themeColor="text1"/>
          <w:sz w:val="72"/>
          <w:szCs w:val="72"/>
          <w:cs/>
        </w:rPr>
        <w:t>ตัวชี้วัด</w:t>
      </w:r>
      <w:r w:rsidRPr="00EF4B12">
        <w:rPr>
          <w:rFonts w:ascii="Angsana New" w:hAnsi="Angsana New" w:cs="Angsana New" w:hint="cs"/>
          <w:b/>
          <w:bCs/>
          <w:color w:val="000000" w:themeColor="text1"/>
          <w:sz w:val="72"/>
          <w:szCs w:val="72"/>
          <w:cs/>
        </w:rPr>
        <w:t>ฝ่ายการพยาบาล</w:t>
      </w:r>
    </w:p>
    <w:p w:rsidR="00AB2CF3" w:rsidRDefault="00AB2CF3" w:rsidP="00AB2CF3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52"/>
          <w:szCs w:val="52"/>
        </w:rPr>
      </w:pPr>
      <w:r w:rsidRPr="00AB2CF3">
        <w:rPr>
          <w:rFonts w:ascii="Angsana New" w:hAnsi="Angsana New" w:cs="Angsana New" w:hint="cs"/>
          <w:b/>
          <w:bCs/>
          <w:color w:val="000000" w:themeColor="text1"/>
          <w:sz w:val="52"/>
          <w:szCs w:val="52"/>
          <w:cs/>
        </w:rPr>
        <w:t>ศูนย์การแพทย์ปัญญานันทภิกขุ</w:t>
      </w:r>
      <w:r w:rsidR="00C17145">
        <w:rPr>
          <w:rFonts w:ascii="Angsana New" w:hAnsi="Angsana New" w:cs="Angsana New" w:hint="cs"/>
          <w:b/>
          <w:bCs/>
          <w:color w:val="000000" w:themeColor="text1"/>
          <w:sz w:val="52"/>
          <w:szCs w:val="52"/>
          <w:cs/>
        </w:rPr>
        <w:t xml:space="preserve"> </w:t>
      </w:r>
      <w:r w:rsidRPr="00AB2CF3">
        <w:rPr>
          <w:rFonts w:ascii="Angsana New" w:hAnsi="Angsana New" w:cs="Angsana New" w:hint="cs"/>
          <w:b/>
          <w:bCs/>
          <w:color w:val="000000" w:themeColor="text1"/>
          <w:sz w:val="52"/>
          <w:szCs w:val="52"/>
          <w:cs/>
        </w:rPr>
        <w:t>ชลประทาน</w:t>
      </w:r>
    </w:p>
    <w:p w:rsidR="00AB2CF3" w:rsidRPr="00AB2CF3" w:rsidRDefault="00AB2CF3" w:rsidP="00AB2CF3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52"/>
          <w:szCs w:val="52"/>
        </w:rPr>
      </w:pPr>
      <w:r w:rsidRPr="00AB2CF3">
        <w:rPr>
          <w:rFonts w:ascii="Angsana New" w:hAnsi="Angsana New" w:cs="Angsana New" w:hint="cs"/>
          <w:b/>
          <w:bCs/>
          <w:color w:val="000000" w:themeColor="text1"/>
          <w:sz w:val="52"/>
          <w:szCs w:val="52"/>
          <w:cs/>
        </w:rPr>
        <w:t>มหาวิทยาลัยศรีนครินทรวิโรฒ</w:t>
      </w:r>
    </w:p>
    <w:p w:rsidR="00EF4B12" w:rsidRPr="00AB2CF3" w:rsidRDefault="00EF4B12" w:rsidP="00AB2CF3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52"/>
          <w:szCs w:val="52"/>
        </w:rPr>
      </w:pPr>
    </w:p>
    <w:p w:rsidR="00AB2CF3" w:rsidRPr="00AB2CF3" w:rsidRDefault="00AB2CF3" w:rsidP="00AB2CF3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52"/>
          <w:szCs w:val="52"/>
        </w:rPr>
      </w:pPr>
      <w:r w:rsidRPr="00AB2CF3">
        <w:rPr>
          <w:rFonts w:ascii="Angsana New" w:hAnsi="Angsana New" w:cs="Angsana New" w:hint="cs"/>
          <w:b/>
          <w:bCs/>
          <w:color w:val="000000" w:themeColor="text1"/>
          <w:sz w:val="52"/>
          <w:szCs w:val="52"/>
          <w:cs/>
        </w:rPr>
        <w:t>จัดทำโดย</w:t>
      </w:r>
    </w:p>
    <w:p w:rsidR="00AB2CF3" w:rsidRPr="00AB2CF3" w:rsidRDefault="00AB2CF3" w:rsidP="00AB2CF3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52"/>
          <w:szCs w:val="52"/>
          <w:cs/>
        </w:rPr>
      </w:pPr>
      <w:r w:rsidRPr="00AB2CF3">
        <w:rPr>
          <w:rFonts w:ascii="Angsana New" w:hAnsi="Angsana New" w:cs="Angsana New" w:hint="cs"/>
          <w:b/>
          <w:bCs/>
          <w:color w:val="000000" w:themeColor="text1"/>
          <w:sz w:val="52"/>
          <w:szCs w:val="52"/>
          <w:cs/>
        </w:rPr>
        <w:t>คณะกรรมการสารสนเทศทางการพยาบาล</w:t>
      </w:r>
    </w:p>
    <w:p w:rsidR="00AB2CF3" w:rsidRPr="00AB2CF3" w:rsidRDefault="00AB2CF3" w:rsidP="00AB2CF3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AB2CF3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ประจำปีงบประมาณ 256</w:t>
      </w:r>
      <w:r w:rsidR="007C32D0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2</w:t>
      </w:r>
    </w:p>
    <w:p w:rsidR="00AB2CF3" w:rsidRDefault="00AB2CF3" w:rsidP="00AB2CF3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52"/>
          <w:szCs w:val="52"/>
        </w:rPr>
      </w:pPr>
    </w:p>
    <w:p w:rsidR="00AB2CF3" w:rsidRPr="001C378F" w:rsidRDefault="00AB2CF3" w:rsidP="007C32D0">
      <w:pPr>
        <w:ind w:left="720"/>
        <w:jc w:val="center"/>
        <w:rPr>
          <w:rFonts w:ascii="Angsana New" w:hAnsi="Angsana New" w:cs="Angsana New"/>
          <w:b/>
          <w:bCs/>
          <w:color w:val="000000" w:themeColor="text1"/>
          <w:sz w:val="28"/>
        </w:rPr>
        <w:sectPr w:rsidR="00AB2CF3" w:rsidRPr="001C378F" w:rsidSect="00555254">
          <w:footerReference w:type="default" r:id="rId7"/>
          <w:pgSz w:w="11906" w:h="16838"/>
          <w:pgMar w:top="1440" w:right="1440" w:bottom="1440" w:left="1440" w:header="708" w:footer="708" w:gutter="0"/>
          <w:pgNumType w:start="58"/>
          <w:cols w:space="708"/>
          <w:docGrid w:linePitch="360"/>
        </w:sect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 xml:space="preserve">ปรับปรุงล่าสุด เมื่อวันที่ </w:t>
      </w:r>
      <w:r w:rsidR="007C32D0">
        <w:rPr>
          <w:rFonts w:ascii="Angsana New" w:hAnsi="Angsana New" w:cs="Angsana New"/>
          <w:b/>
          <w:bCs/>
          <w:color w:val="000000" w:themeColor="text1"/>
          <w:sz w:val="28"/>
        </w:rPr>
        <w:t>31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 xml:space="preserve"> </w:t>
      </w:r>
      <w:r>
        <w:rPr>
          <w:rFonts w:ascii="Angsana New" w:hAnsi="Angsana New" w:cs="Angsana New" w:hint="cs"/>
          <w:b/>
          <w:bCs/>
          <w:color w:val="000000" w:themeColor="text1"/>
          <w:sz w:val="28"/>
          <w:cs/>
        </w:rPr>
        <w:t>ตุลาคม</w:t>
      </w:r>
      <w:r w:rsidR="007C32D0">
        <w:rPr>
          <w:rFonts w:ascii="Angsana New" w:hAnsi="Angsana New" w:cs="Angsana New"/>
          <w:b/>
          <w:bCs/>
          <w:color w:val="000000" w:themeColor="text1"/>
          <w:sz w:val="28"/>
          <w:cs/>
        </w:rPr>
        <w:t xml:space="preserve"> 256</w:t>
      </w:r>
      <w:r w:rsidR="007C32D0">
        <w:rPr>
          <w:rFonts w:ascii="Angsana New" w:hAnsi="Angsana New" w:cs="Angsana New" w:hint="cs"/>
          <w:b/>
          <w:bCs/>
          <w:color w:val="000000" w:themeColor="text1"/>
          <w:sz w:val="28"/>
          <w:cs/>
        </w:rPr>
        <w:t>1</w:t>
      </w:r>
    </w:p>
    <w:tbl>
      <w:tblPr>
        <w:tblpPr w:leftFromText="180" w:rightFromText="180" w:horzAnchor="margin" w:tblpXSpec="center" w:tblpY="300"/>
        <w:tblW w:w="10920" w:type="dxa"/>
        <w:tblLook w:val="04A0" w:firstRow="1" w:lastRow="0" w:firstColumn="1" w:lastColumn="0" w:noHBand="0" w:noVBand="1"/>
      </w:tblPr>
      <w:tblGrid>
        <w:gridCol w:w="3901"/>
        <w:gridCol w:w="7019"/>
      </w:tblGrid>
      <w:tr w:rsidR="00AB2CF3" w:rsidRPr="00AB2CF3" w:rsidTr="00AB2CF3">
        <w:trPr>
          <w:trHeight w:val="690"/>
        </w:trPr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F3" w:rsidRPr="00AB2CF3" w:rsidRDefault="00EF4B12" w:rsidP="00AB2C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1.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รายละเอียดตัวชี้วัด (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KPI Template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C34A0C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AB2CF3" w:rsidRPr="00AB2CF3" w:rsidTr="00AB2CF3">
        <w:trPr>
          <w:trHeight w:val="585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>องค์ประกอบ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>ความหมาย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ชื่อตัวชี้วัด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ข้อ </w:t>
            </w: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1. </w:t>
            </w: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จำนวนงานวิจัยทางการพยาบาล และ </w:t>
            </w: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R2R</w:t>
            </w:r>
          </w:p>
        </w:tc>
      </w:tr>
      <w:tr w:rsidR="00AB2CF3" w:rsidRPr="00AB2CF3" w:rsidTr="00AB2CF3">
        <w:trPr>
          <w:trHeight w:val="2085"/>
        </w:trPr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ความหมายของตัวชี้วัด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งานวิจัย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คือ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งานค้นคว้าอย่างมีระบบ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และมีวัตถุประสงค์ที่ชัดเจน เพื่อให้ได้มาซึ่งข้อมูลหลักการหรือข้อสรุปรวม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ที่จะนำไปสู่ความก้าวหน้า ทางวิชาการ หรือเอื้อต่อการนำวิชาการนั้นไปประยุกต์ใช้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มีลักษณะเป็นเอกสารที่มีระเบียบ วิธิวิจัย ที่เหมาะสมกับธรรมชาติของวิชา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 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R2R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การปรับปรุงหรือพัฒนางานประจำโดยใช้กระบวนการวิจัย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วัตถุประสงค์ของการมีตัวชี้วัด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เพื่อนำมาพัฒนางานและช่วยสร้างเสริมความรู้ทางวิชาการ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สอดคล้องกับกลยุทธ์ของโรงพยาบาล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ยุทธศาสตร์ที่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2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การสร้างงานวิจัยและนวัตกรรม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สูตรในการคำนวนตัวชี้วัด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จำนวนเรื่องงานวิจัยและ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R2R 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ของหน่วยงาน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ข้อมูลที่ต้องการ</w:t>
            </w: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 xml:space="preserve">จำนวนงานวิจัยและ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R2R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ของหน่วยงาน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หน่วยวัดของตัวชี้วัด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จำนวนเรื่อง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และชื่อเรื่อง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ความถี่ในการจัดเก็บข้อมูล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มากกว่าหรือเท่ากับ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1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เรื่อง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เกณฑ์</w:t>
            </w: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Benchmark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เทียบเคียงกับปีที่ผ่านมา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เกณฑ์ความสำเร็จ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อย่างน้อย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1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เรื่อง/หน่วย/ปี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ทุกหน่วยงานการพยาบาล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ผู้ติดตามข้อมูลตัวชี้วัด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คณะกรรมการงานวิชาการและวิจัย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</w:t>
            </w: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ฝ่ายการพยาบาล</w:t>
            </w:r>
          </w:p>
        </w:tc>
      </w:tr>
      <w:tr w:rsidR="00AB2CF3" w:rsidRPr="00AB2CF3" w:rsidTr="00AB2CF3">
        <w:trPr>
          <w:trHeight w:val="525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วิธีการเก็บข้อมูล(</w:t>
            </w: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B2CF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แบบฟอร์มในการเก็บ )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3" w:rsidRPr="00AB2CF3" w:rsidRDefault="00AB2CF3" w:rsidP="00AB2CF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AB2CF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</w:p>
        </w:tc>
      </w:tr>
    </w:tbl>
    <w:p w:rsidR="00AB2CF3" w:rsidRDefault="00AB2CF3"/>
    <w:p w:rsidR="00AB2CF3" w:rsidRPr="00AB2CF3" w:rsidRDefault="00AB2CF3" w:rsidP="00AB2CF3"/>
    <w:p w:rsidR="00AB2CF3" w:rsidRPr="00AB2CF3" w:rsidRDefault="00AB2CF3" w:rsidP="00AB2CF3">
      <w:pPr>
        <w:tabs>
          <w:tab w:val="left" w:pos="5070"/>
        </w:tabs>
      </w:pPr>
      <w:r>
        <w:tab/>
      </w:r>
    </w:p>
    <w:p w:rsidR="00AB2CF3" w:rsidRPr="00AB2CF3" w:rsidRDefault="00AB2CF3" w:rsidP="00AB2CF3"/>
    <w:tbl>
      <w:tblPr>
        <w:tblpPr w:leftFromText="180" w:rightFromText="180" w:vertAnchor="text" w:horzAnchor="margin" w:tblpXSpec="center" w:tblpY="-335"/>
        <w:tblW w:w="10784" w:type="dxa"/>
        <w:tblLook w:val="04A0" w:firstRow="1" w:lastRow="0" w:firstColumn="1" w:lastColumn="0" w:noHBand="0" w:noVBand="1"/>
      </w:tblPr>
      <w:tblGrid>
        <w:gridCol w:w="3577"/>
        <w:gridCol w:w="7207"/>
      </w:tblGrid>
      <w:tr w:rsidR="00E870E5" w:rsidRPr="00E870E5" w:rsidTr="00735566">
        <w:trPr>
          <w:trHeight w:val="402"/>
        </w:trPr>
        <w:tc>
          <w:tcPr>
            <w:tcW w:w="10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490A38" w:rsidP="007355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2</w:t>
            </w:r>
            <w:r w:rsidR="00EF4B1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.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รายละเอียดตัวชี้วัด (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KPI Template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C34A0C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ข้อ 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จำนวนผลงาน 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CQI 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และ นวัตกรรมทางการพยาบาล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ความหมายของตัวชี้วัด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CQI : Continuous Quality Improvement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คือ การพัฒนาคุณภาพอย่างต่อเนื่อง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ซึ่งเป็นการใช้กระบวนการทางวิทยาศาสตร์หรือ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PDCA / 3P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และความคิดสร้างสรรค์ในการปรับปรุงระบบ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เพื่อตอบสนองความต้องการของผู้รับผลงานอย่างต่อเนื่อง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นวัตกรรม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หมายถึง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สิ่งใหม่ที่กระทำซึ่งเกิดจากการใช้ความรู้ ความคิดสร้างสรรค์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สิ่งใหม่ในที่นี้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อาจอยู่ในรูปของผลิตภัณฑ์ แนวคิดหรือคู่มือ/แนวทางการปฏิบัติที่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สามารถนำไปใช้ให้เกิดประโยชน์ในการพัฒนางาน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ซึ่งมีหลักสำคัญดังนี้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1.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ความใหม่ในที่นี้คือ สิ่งใหม่ที่ไม่เคยมีผู้ใดทำมาก่อน หรือเป็นสิ่งใหม่ที่มี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การพัฒนาจากของเก่าที่มีอยู่เดิม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2.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ใช้ความรู้ หรือความคิดสร้างสรรค์ ในการพัฒนา นวัตกรรมต้องเกิดจากการใช้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ความรู้และความคิด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สร้างสรรค์ในการสร้างและพัฒนา ไม่ใช่การลอกเลียนแบบ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หรือการทำซ้ำ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3.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มีประโยชน์ สามารถนำไปพัฒนา หรือแก้ปัญหาในการปฏิบัติงานได้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4.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นวัตกรรมมีโอกาสในการพัฒนาต่อได้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วัตถุประสงค์ของการมีตัวชี้วัด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เพื่อนำมาพัฒนางานและช่วยสร้างเสริมความรู้ทางวิชาการ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สอดคล้องกับกลยุทธ์ของโรงพยาบาล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2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การสร้างงานวิจัยและนวัตกรรม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สูตรในการคำนวนตัวชี้วัด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จำนวนชิ้นงาน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CQI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 นวัตกรรมของหน่วยงาน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ข้อมูลที่ต้องการ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จำนวนผลงาน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CQI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 นวัตกรรมของหน่วยงาน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หน่วยวัดของตัวชี้วัด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จำนวนชิ้นงานและชื่อชิ้นงาน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ความถี่ในการจัดเก็บข้อมูล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ปีละ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 (หลังงานมหกรรมคุณภาพ)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มากกว่าหรือเท่ากับ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ชิ้นงาน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Benchmark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เทียบเคียงกับปีที่ผ่านมา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เกณฑ์ความสำเร็จ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อย่างน้อย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เรื่อง/หน่วย/ปี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ทุกหน่วยงานการพยาบาล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ผู้ติดตามข้อมูลตัวชี้วัด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คณะกรรมการงานวิชาการและวิจัย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ฝ่ายการพยาบาล/หน่วยพัฒนาคุณภาพการพยาบาล</w:t>
            </w:r>
          </w:p>
        </w:tc>
      </w:tr>
      <w:tr w:rsidR="00E870E5" w:rsidRPr="00E870E5" w:rsidTr="00735566">
        <w:trPr>
          <w:trHeight w:val="40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วิธีการเก็บข้อมูล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( 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แบบฟอร์มในการเก็บ )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tbl>
      <w:tblPr>
        <w:tblW w:w="9607" w:type="dxa"/>
        <w:tblLook w:val="04A0" w:firstRow="1" w:lastRow="0" w:firstColumn="1" w:lastColumn="0" w:noHBand="0" w:noVBand="1"/>
      </w:tblPr>
      <w:tblGrid>
        <w:gridCol w:w="3236"/>
        <w:gridCol w:w="6371"/>
      </w:tblGrid>
      <w:tr w:rsidR="00E870E5" w:rsidRPr="00E870E5" w:rsidTr="00E17EFE">
        <w:trPr>
          <w:trHeight w:val="402"/>
        </w:trPr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490A38" w:rsidP="00E870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3</w:t>
            </w:r>
            <w:r w:rsidR="00EF4B1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.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รายละเอียดตัวชี้วัด (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KPI Template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5E270E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C34A0C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ความหมาย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ชื่อตัวชี้วัด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 xml:space="preserve">ข้อ 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3. 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ร้อยละของหน่วยงานที่มีผลผลิตตามเกณฑ์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ความหมายของตัวชี้วัด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8"/>
                <w:cs/>
              </w:rPr>
              <w:t xml:space="preserve">ผลิตภาพทางการพยาบาล </w:t>
            </w:r>
            <w:r w:rsidRPr="00E870E5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8"/>
              </w:rPr>
              <w:t>Nursing Productivities</w:t>
            </w:r>
            <w:r w:rsidRPr="00E870E5">
              <w:rPr>
                <w:rFonts w:ascii="Angsana New" w:eastAsia="Times New Roman" w:hAnsi="Angsana New" w:cs="Angsana New"/>
                <w:i/>
                <w:iCs/>
                <w:color w:val="000000"/>
                <w:sz w:val="28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i/>
                <w:iCs/>
                <w:color w:val="000000"/>
                <w:sz w:val="28"/>
                <w:cs/>
              </w:rPr>
              <w:t>คือ การวัดปริมาณงานที่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เกิดขึ้นในแต่ละหน่วยบริการซึ่งวัดได้จากเวลาที่ใช้ในการปฏิบัติการพยาบาล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วัตถุประสงค์ของการมีตัวชี้วัด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เพื่อกำหนดปริมาณอัตรากำลังให้มีบุคลากรทางการพยาบาลในการดูแลผู้ป่วย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และ/หรือให้บริการสุขภาพ/บริการพยาบาลอย่างเพียงพอเหมาะสม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สอดคล้องกับกลยุทธ์ของโรงพยาบาล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ยุทธศาสตร์ที่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5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พัฒนาระบบบริหารที่มีคุณภาพ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สูตรในการคำนวนตัวชี้วัด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870E5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E3841" wp14:editId="5D10E5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400685</wp:posOffset>
                      </wp:positionV>
                      <wp:extent cx="32512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A667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31.55pt" to="260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0"/>
            </w:tblGrid>
            <w:tr w:rsidR="00E870E5" w:rsidRPr="00E870E5">
              <w:trPr>
                <w:trHeight w:val="402"/>
                <w:tblCellSpacing w:w="0" w:type="dxa"/>
              </w:trPr>
              <w:tc>
                <w:tcPr>
                  <w:tcW w:w="61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70E5" w:rsidRPr="00E870E5" w:rsidRDefault="00E870E5" w:rsidP="00E870E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E870E5"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  <w:t xml:space="preserve">     </w:t>
                  </w:r>
                  <w:r w:rsidRPr="00E870E5">
                    <w:rPr>
                      <w:rFonts w:ascii="Angsana New" w:eastAsia="Times New Roman" w:hAnsi="Angsana New" w:cs="Angsana New"/>
                      <w:color w:val="000000"/>
                      <w:sz w:val="28"/>
                      <w:cs/>
                    </w:rPr>
                    <w:t>จำนวนชั่วโมงความต้องการการพยาบาลของผู้ป่วย</w:t>
                  </w:r>
                  <w:r w:rsidRPr="00E870E5"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  <w:t xml:space="preserve">          X  100</w:t>
                  </w:r>
                </w:p>
              </w:tc>
            </w:tr>
          </w:tbl>
          <w:p w:rsidR="00E870E5" w:rsidRPr="00E870E5" w:rsidRDefault="00E870E5" w:rsidP="00E87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จำนวนชั่วโมงการทำงานของพยาบาล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ข้อมูลที่ต้องการ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                                 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X =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จำนวนชั่วโมงความต้องการการพยาบาลของผู้ป่วย/ทั้งเดือน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ผลรวมความต้องการพยาบาลของผู้ป่วยทั้ง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5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ประเภท ในเดือนนั้น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โดยจำแนกประเภทดังนี้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ประเภทที่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5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ผู้ป่วยวิกฤต (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Intensive  Care)                 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ความต้องการ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12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ชม./วัน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ประเภทที่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4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ผู้ป่วยหนัก (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Modified Intensive  Care) 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ความต้องการ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7.5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ชม./วัน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ประเภทที่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ผู้ป่วยกึ่งหนัก (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Intermediate Care)        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ความต้องการ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5.5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ชม./วัน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ประเภทที่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ผู้ป่วยปานกลาง (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Minimal Care)             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ความต้องการ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3.5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ชม./วัน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ประเภทที่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ผู้ป่วยพักฟื้น (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Self Care)                         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ความต้องการ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1.5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ชม./วัน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Y =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จำนวนชั่วโมงการทำงานของพยาบาล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หน่วยวัดของตัวชี้วัด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ร้อยละ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ทุกเดือน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>PRODUCTIVITY   TARGET = 85-115 %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เกณฑ์</w:t>
            </w:r>
            <w:r w:rsidRPr="00E870E5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 Benchmark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หน่วยงานที่มี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PRODUCTIVITY 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ตามเกณฑ์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เกณฑ์ความสำเร็จ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กำหนดเกณฑ์ในการพิจารณาเพิ่ม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-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ลด บุคลากรทางการพยาบาล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ในเวรต่อไปเพื่อให้มีประสิทธิภาพการทำงานโดยเทียบผลิตภาพ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เช่น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  <w:cs/>
              </w:rPr>
              <w:t>ผลิตภาพต่ำ (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</w:rPr>
              <w:t xml:space="preserve"> &lt;85 % ) 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-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ภาระงานน้อยกว่าบุคลากร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333333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333333"/>
                <w:sz w:val="28"/>
              </w:rPr>
              <w:t xml:space="preserve"> - </w:t>
            </w:r>
            <w:r w:rsidRPr="00E870E5">
              <w:rPr>
                <w:rFonts w:ascii="Angsana New" w:eastAsia="Times New Roman" w:hAnsi="Angsana New" w:cs="Angsana New"/>
                <w:color w:val="333333"/>
                <w:sz w:val="28"/>
                <w:cs/>
              </w:rPr>
              <w:t>การบริหารทรัพยากรบุคคลไม่เหมาะสม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  <w:cs/>
              </w:rPr>
              <w:t>ผลิตภาพสูง (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</w:rPr>
              <w:t xml:space="preserve"> &gt;115 % ) 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333333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333333"/>
                <w:sz w:val="28"/>
              </w:rPr>
              <w:t xml:space="preserve"> - </w:t>
            </w:r>
            <w:r w:rsidRPr="00E870E5">
              <w:rPr>
                <w:rFonts w:ascii="Angsana New" w:eastAsia="Times New Roman" w:hAnsi="Angsana New" w:cs="Angsana New"/>
                <w:color w:val="333333"/>
                <w:sz w:val="28"/>
                <w:cs/>
              </w:rPr>
              <w:t>ภาระงานมากกว่าบุคลากร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333333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333333"/>
                <w:sz w:val="28"/>
              </w:rPr>
              <w:t xml:space="preserve"> - </w:t>
            </w:r>
            <w:r w:rsidRPr="00E870E5">
              <w:rPr>
                <w:rFonts w:ascii="Angsana New" w:eastAsia="Times New Roman" w:hAnsi="Angsana New" w:cs="Angsana New"/>
                <w:color w:val="333333"/>
                <w:sz w:val="28"/>
                <w:cs/>
              </w:rPr>
              <w:t>การบริหารทรัพยากรบุคคลไม่เหมาะสมและมีความเสี่ยงสูง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ทุกหน่วยงานการพยาบาล</w:t>
            </w:r>
          </w:p>
        </w:tc>
      </w:tr>
      <w:tr w:rsidR="00E870E5" w:rsidRPr="00E870E5" w:rsidTr="00E17EFE">
        <w:trPr>
          <w:trHeight w:val="40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ผู้ติดตามข้อมูลตัวชี้วัด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คณะกรรมการงานบริหารบุคคล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ฝ่ายการพยาบาล</w:t>
            </w:r>
          </w:p>
        </w:tc>
      </w:tr>
      <w:tr w:rsidR="00E870E5" w:rsidRPr="00E870E5" w:rsidTr="00E17EFE">
        <w:trPr>
          <w:trHeight w:val="402"/>
        </w:trPr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0E5" w:rsidRPr="00E870E5" w:rsidRDefault="00E870E5" w:rsidP="00E870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วิธีการเก็บข้อมูล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( 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แบบฟอร์มในการเก็บ )</w:t>
            </w:r>
            <w:r w:rsidRPr="00E870E5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      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E870E5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ตามสูตรคำนวณอัตรากำลังประจำเดือน</w:t>
            </w:r>
          </w:p>
        </w:tc>
      </w:tr>
    </w:tbl>
    <w:p w:rsidR="00AB2CF3" w:rsidRPr="00AB2CF3" w:rsidRDefault="00AB2CF3" w:rsidP="00AB2CF3"/>
    <w:tbl>
      <w:tblPr>
        <w:tblW w:w="11387" w:type="dxa"/>
        <w:tblInd w:w="-1180" w:type="dxa"/>
        <w:tblLook w:val="04A0" w:firstRow="1" w:lastRow="0" w:firstColumn="1" w:lastColumn="0" w:noHBand="0" w:noVBand="1"/>
      </w:tblPr>
      <w:tblGrid>
        <w:gridCol w:w="3874"/>
        <w:gridCol w:w="7651"/>
      </w:tblGrid>
      <w:tr w:rsidR="00735566" w:rsidRPr="00735566" w:rsidTr="00735566">
        <w:trPr>
          <w:trHeight w:val="402"/>
        </w:trPr>
        <w:tc>
          <w:tcPr>
            <w:tcW w:w="1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66" w:rsidRPr="00735566" w:rsidRDefault="00490A38" w:rsidP="007355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4</w:t>
            </w:r>
            <w:r w:rsidR="00EF4B1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. 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รายละเอียดตัวชี้วัด (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KPI Template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5E270E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C34A0C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490A38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</w:t>
            </w:r>
            <w:r w:rsidR="00735566"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 w:rsidR="00735566"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ร้อยละของพยาบาลที่ได้รับการเสริมความรู้/ฝึกอบรม</w:t>
            </w:r>
            <w:r w:rsidR="00735566"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35566"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ครบ</w:t>
            </w:r>
            <w:r w:rsidR="00735566"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 CNEU/</w:t>
            </w:r>
            <w:r w:rsidR="00735566"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คน/ปี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ความหมายของตัวชี้วัด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การต่ออายุใบอนุญาตประกอบวิชาชีพพยาบาล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สภาการพยาบาลกำหนดให้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มีการต่ออายุทุก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5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ปี ไม่ต่ำกว่า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50 CNEU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เพื่อให้ทุกคนได้รับการต่ออายุ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ใบอนุญาตประกอบวิชาชีพ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จึงกำหนดให้พยาบาลได้รับการอบรมระยะสั้น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ระยะยาว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การศึกษาต่อเนื่องอย่างน้อย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 CNEU /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คน/ปี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วัตถุประสงค์ของการมีตัวชี้วัดตัวนี้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เพื่อบริหารจัดการและส่งเสริมให้พยาบาลได้รับการอบรม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ระยะสั้น ระยะยาว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และศึกษาต่อเนื่องต่างๆ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เพื่อเพิ่มศักยภาพผู้ประกอบวิชาชีพ การพยาบาล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การผดุงครรภ์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ตามที่สภาการพยาบาลกำหนด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สอดคล้องกับกลยุทธ์ของโรงพยาบาล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3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พัฒนาบุคลากรและพัฒนาองค์กรให้เป็นองค์กรแห่งการเรียนรู้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สูตรในการคำนวนตัวชี้วัด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35566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422275</wp:posOffset>
                      </wp:positionV>
                      <wp:extent cx="3742055" cy="0"/>
                      <wp:effectExtent l="0" t="0" r="2984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20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A7AAB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3.25pt" to="301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</w:tblGrid>
            <w:tr w:rsidR="00735566" w:rsidRPr="00735566">
              <w:trPr>
                <w:trHeight w:val="402"/>
                <w:tblCellSpacing w:w="0" w:type="dxa"/>
              </w:trPr>
              <w:tc>
                <w:tcPr>
                  <w:tcW w:w="7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5566" w:rsidRPr="00735566" w:rsidRDefault="00735566" w:rsidP="0073556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35566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735566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 xml:space="preserve">จำนวนพยาบาลที่ได้รับการเสริมความรู้/ฝึกอบรมครบ </w:t>
                  </w:r>
                  <w:r w:rsidRPr="00735566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10 CNEU/</w:t>
                  </w:r>
                  <w:r w:rsidRPr="00735566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คน/ปี</w:t>
                  </w:r>
                  <w:r w:rsidRPr="00735566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     X  100</w:t>
                  </w:r>
                </w:p>
              </w:tc>
            </w:tr>
          </w:tbl>
          <w:p w:rsidR="00735566" w:rsidRPr="00735566" w:rsidRDefault="00735566" w:rsidP="007355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จำนวนพยาบาลที่ได้รับการวางแผนให้ได้รับการฝึกอบรมในช่วง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35566" w:rsidRPr="00735566" w:rsidRDefault="00735566" w:rsidP="007355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ข้อมูลที่ต้องการ</w:t>
            </w: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X=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จำนวนพยาบาลที่มีใบประกอบวิชาชีพที่ได้รับการเสริมความรู้/ฝึกอบรม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ครบ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10 CNEU 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ทั้งนี้ไม่นับบุคลลากรที่เข้าใหม่ในปีงบประมาณ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Y =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จำนวนพยาบาลที่มีใบประกอบวิชาชีพทั้งหมดที่ได้รับการวางแผนให้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ได้รับการฝึกอบรมในปีนั้นๆ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บุคลากรที่เข้าใหม่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หมายถึง ผู้ที่ปฏิบัติงานไม่ครบ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เดือน)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หน่วยวัดของตัวชี้วัด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ความถี่ในการรายงาน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ทุก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นับสะสมทุกเดือน )</w:t>
            </w:r>
            <w:r w:rsidR="007C32D0" w:rsidRPr="007C32D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C32D0" w:rsidRP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  <w:t>(</w:t>
            </w:r>
            <w:r w:rsidR="007C32D0" w:rsidRP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ส่งข้อมูลเฉพาะ มี.ค.กับก.ย.เท่านั้น)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เท่ากับ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100 %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Benchmark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เกณฑ์ความสำเร็จ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 CNEU/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คน/ปี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ทุกหน่วยงานการพยาบาล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ผู้ติดตามข้อมูลตัวชี้วัด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คณะกรรมการงานบริหารบุคคล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ฝ่ายการพยาบาล</w:t>
            </w:r>
          </w:p>
        </w:tc>
      </w:tr>
      <w:tr w:rsidR="00735566" w:rsidRPr="00735566" w:rsidTr="00735566">
        <w:trPr>
          <w:trHeight w:val="402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วิธีการเก็บข้อมูล</w:t>
            </w: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( </w:t>
            </w:r>
            <w:r w:rsidRPr="0073556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แบบฟอร์มในการเก็บ 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66" w:rsidRPr="00735566" w:rsidRDefault="00735566" w:rsidP="0073556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3556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AB2CF3" w:rsidRPr="00735566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tbl>
      <w:tblPr>
        <w:tblpPr w:leftFromText="180" w:rightFromText="180" w:horzAnchor="margin" w:tblpXSpec="center" w:tblpY="518"/>
        <w:tblW w:w="10576" w:type="dxa"/>
        <w:tblLook w:val="04A0" w:firstRow="1" w:lastRow="0" w:firstColumn="1" w:lastColumn="0" w:noHBand="0" w:noVBand="1"/>
      </w:tblPr>
      <w:tblGrid>
        <w:gridCol w:w="4066"/>
        <w:gridCol w:w="6510"/>
      </w:tblGrid>
      <w:tr w:rsidR="00FD08C9" w:rsidRPr="00FD08C9" w:rsidTr="0008186A">
        <w:trPr>
          <w:trHeight w:val="402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490A38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  <w:r w:rsidR="00FD08C9"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 w:rsidR="00FD08C9"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ร้อยละของพยาบาลที่ได้รับการเสริมความรู้/</w:t>
            </w:r>
            <w:r w:rsidR="00FD08C9"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D08C9"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ฝึกอบรม</w:t>
            </w:r>
            <w:r w:rsidR="00FD08C9"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/</w:t>
            </w:r>
            <w:r w:rsidR="00FD08C9"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คน/ปี (</w:t>
            </w:r>
            <w:r w:rsidR="00FD08C9"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RN)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ความหมายของตัวชี้วัด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พยาบาลที่ได้รับการเสริมความรู้/ฝึกอบรมที่เกี่ยวข้องกับงานบริการพยาบาล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ครบ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17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ชั่วโมง ทั้งภายในและภายนอกโรงพยาบาล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วัตถุประสงค์ของการมีตัวชี้วัดตัวนี้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การส่งเสริมให้บุคลากรเกิดความรู้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ทักษะมากขึ้นมีทัศนคติและ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การเปลี่ยนแปลงพฤติกรรมที่เกิดประโยชน์สูงสุด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เพื่อนำมาพัฒนาการ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ปฏิบัติหน้าที่ของตนได้อย่างมีประสิทธิภาพ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สอดคล้องกับกลยุทธ์ของโรงพยาบาล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พัฒนาบุคคลกรและพัฒนาองค์กรให้เป็นองค์กรแห่งการเรียนรู้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D08C9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311785</wp:posOffset>
                      </wp:positionV>
                      <wp:extent cx="2828290" cy="0"/>
                      <wp:effectExtent l="0" t="0" r="2921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85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75154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pt,24.55pt" to="427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</w:tblGrid>
            <w:tr w:rsidR="00FD08C9" w:rsidRPr="00FD08C9" w:rsidTr="00425077">
              <w:trPr>
                <w:trHeight w:val="466"/>
                <w:tblCellSpacing w:w="0" w:type="dxa"/>
              </w:trPr>
              <w:tc>
                <w:tcPr>
                  <w:tcW w:w="3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08C9" w:rsidRPr="00FD08C9" w:rsidRDefault="00FD08C9" w:rsidP="004252BB">
                  <w:pPr>
                    <w:framePr w:hSpace="180" w:wrap="around" w:hAnchor="margin" w:xAlign="center" w:y="518"/>
                    <w:spacing w:after="0" w:line="240" w:lineRule="auto"/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D08C9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สูตรในการคำนวนตัวชี้วัด</w:t>
                  </w:r>
                </w:p>
              </w:tc>
            </w:tr>
            <w:tr w:rsidR="00FD08C9" w:rsidRPr="00FD08C9" w:rsidTr="00425077">
              <w:trPr>
                <w:trHeight w:val="466"/>
                <w:tblCellSpacing w:w="0" w:type="dxa"/>
              </w:trPr>
              <w:tc>
                <w:tcPr>
                  <w:tcW w:w="3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08C9" w:rsidRPr="00FD08C9" w:rsidRDefault="00FD08C9" w:rsidP="004252BB">
                  <w:pPr>
                    <w:framePr w:hSpace="180" w:wrap="around" w:hAnchor="margin" w:xAlign="center" w:y="518"/>
                    <w:spacing w:after="0" w:line="240" w:lineRule="auto"/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D08C9" w:rsidRPr="00FD08C9" w:rsidRDefault="00FD08C9" w:rsidP="00FD0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จำนวนพยาบาลได้รับการเสริมความรู้/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ฝึกอบรม /คน/ปี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X   100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จำนวนพยาบาลทั้งหมดในหน่วยงาน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ข้อมูลที่ต้องการ</w:t>
            </w: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X=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จำนวนพยาบาลที่ได้รับการฝึกอบรมครบ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17 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ชั่วโมง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ทั้งภายในและภายนอกโรงพยาบาล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ในเวลา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Y=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จำนวนพยาบาลทั้งหมดในหน่วยงาน ทั้งนี้ไม่นับบุคคลที่เข้าใหม่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บุคลากรที่เข้าใหม่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หมายถึง ผู้ที่ปฏิบัติงานไม่ครบ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เดือน)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หน่วยวัดของตัวชี้วัด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ความถี่ในการรายงาน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ทุก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นับสะสมทุกเดือน )</w:t>
            </w:r>
            <w:r w:rsid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  <w:t xml:space="preserve"> </w:t>
            </w:r>
            <w:r w:rsidR="007C32D0" w:rsidRP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ส่งข</w:t>
            </w:r>
            <w:r w:rsid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้อมูลเฉพาะ มี.ค.กับก.ย.เท่านั้น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มากกว่าหรือเท่ากับ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80 %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Benchmark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เกณฑ์ความสำเร็จ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ทุกหน่วยงานการพยาบาล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ผู้ติดตามข้อมูลตัวชี้วัด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คณะกรรมการงานบริหารบุคคล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ฝ่ายการพยาบาล</w:t>
            </w:r>
          </w:p>
        </w:tc>
      </w:tr>
      <w:tr w:rsidR="00FD08C9" w:rsidRPr="00FD08C9" w:rsidTr="0008186A">
        <w:trPr>
          <w:trHeight w:val="4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วิธีการเก็บข้อมูล</w:t>
            </w: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( </w:t>
            </w:r>
            <w:r w:rsidRPr="00FD08C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แบบฟอร์มในการเก็บ )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C9" w:rsidRPr="00FD08C9" w:rsidRDefault="00FD08C9" w:rsidP="00FD08C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08C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AB2CF3" w:rsidRPr="00AB2CF3" w:rsidRDefault="0008186A" w:rsidP="00C34A0C">
      <w:pPr>
        <w:jc w:val="center"/>
      </w:pPr>
      <w:r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5. </w:t>
      </w:r>
      <w:r w:rsidR="005E270E"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รายละเอียดตัวชี้วัด (</w:t>
      </w:r>
      <w:r w:rsidR="005E270E"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KPI Template</w:t>
      </w:r>
      <w:r w:rsidR="005E270E"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)</w:t>
      </w:r>
      <w:r w:rsidR="005E270E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 xml:space="preserve"> </w:t>
      </w:r>
      <w:r w:rsidR="001B1807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(</w:t>
      </w:r>
      <w:r w:rsidR="00C34A0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ศูนย์การแพทย์ปัญญานันทภิกขุ ชลประทาน)</w:t>
      </w:r>
    </w:p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tbl>
      <w:tblPr>
        <w:tblW w:w="11467" w:type="dxa"/>
        <w:tblInd w:w="-1218" w:type="dxa"/>
        <w:tblLook w:val="04A0" w:firstRow="1" w:lastRow="0" w:firstColumn="1" w:lastColumn="0" w:noHBand="0" w:noVBand="1"/>
      </w:tblPr>
      <w:tblGrid>
        <w:gridCol w:w="3345"/>
        <w:gridCol w:w="8122"/>
      </w:tblGrid>
      <w:tr w:rsidR="00684B59" w:rsidRPr="00684B59" w:rsidTr="00684B59">
        <w:trPr>
          <w:trHeight w:val="402"/>
        </w:trPr>
        <w:tc>
          <w:tcPr>
            <w:tcW w:w="1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59" w:rsidRPr="00684B59" w:rsidRDefault="00EF4B12" w:rsidP="00684B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 xml:space="preserve">6. 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รายละเอียดตัวชี้วัด (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KPI Template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5E270E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C34A0C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490A38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</w:t>
            </w:r>
            <w:r w:rsidR="00684B59"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 w:rsidR="00684B59"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ร้อยละของบุคลากร(</w:t>
            </w:r>
            <w:r w:rsidR="00684B59"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Non RN)</w:t>
            </w:r>
            <w:r w:rsidR="00684B59"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ได้รับการเสริมความรู้ /คน/ปี</w:t>
            </w:r>
            <w:r w:rsidR="00684B59"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ความหมายของตัวชี้วัด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ผู้ช่วยพยาบาล/ผู้ช่วยเหลือคนไข้ที่ได้รับการเสริมความรู้/ฝึกอบรมครบ</w:t>
            </w:r>
            <w:r w:rsidRPr="00684B5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17  </w:t>
            </w:r>
            <w:r w:rsidRPr="00684B5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ชั่วโมง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ในรอบการประเมิน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ทั้งภายในและภายนอกโรงพยาบาล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วัตถุประสงค์ของการมีตัวชี้วัดตัวนี้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การส่งเสริมให้บุคลากรเกิดความรู้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ทักษะมากขึ้นมีทัศนคติและ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การเปลี่ยนแปลงติกรรมที่เกิดประโยชน์สูงสุด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เพื่อนำมาพัฒนาการ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ปฏิบัติหน้าที่ของตนได้อย่างมีประสิทธิภาพ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สอดคล้องกับกลยุทธ์ของโรงพยาบาล</w:t>
            </w: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พัฒนาบุคคลกรและพัฒนาองค์กรให้เป็นองค์กรแห่งการเรียนรู้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สูตรในการคำนวนตัวชี้วัด</w:t>
            </w: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0"/>
            </w:tblGrid>
            <w:tr w:rsidR="00684B59" w:rsidRPr="00684B59">
              <w:trPr>
                <w:trHeight w:val="402"/>
                <w:tblCellSpacing w:w="0" w:type="dxa"/>
              </w:trPr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4B59" w:rsidRPr="00684B59" w:rsidRDefault="00684B59" w:rsidP="00684B5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84B5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   </w:t>
                  </w:r>
                  <w:r w:rsidRPr="00684B5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จำนวนผู้ช่วยพยาบาล/ผู้ช่วยเหลือคนไข้(</w:t>
                  </w:r>
                  <w:r w:rsidRPr="00684B5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Non RN)</w:t>
                  </w:r>
                  <w:r w:rsidRPr="00684B5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ที่ได้รับการฝึกอบรม</w:t>
                  </w:r>
                  <w:r w:rsidRPr="00684B5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/</w:t>
                  </w:r>
                  <w:r w:rsidRPr="00684B5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คน/ปี</w:t>
                  </w:r>
                  <w:r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84B5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X   100 </w:t>
                  </w:r>
                </w:p>
              </w:tc>
            </w:tr>
          </w:tbl>
          <w:p w:rsidR="00684B59" w:rsidRPr="00684B59" w:rsidRDefault="00684B59" w:rsidP="00684B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AAFB2" wp14:editId="5E3335C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-30480</wp:posOffset>
                      </wp:positionV>
                      <wp:extent cx="4132580" cy="0"/>
                      <wp:effectExtent l="0" t="0" r="203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330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2DADC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-2.4pt" to="337.2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จำนวนผู้ช่วยพยาบาล/ผู้ช่วยเหลือคนไข้(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Non RN)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ทั้งหมดในหน่วยงาน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ข้อมูลที่ต้องการ</w:t>
            </w: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X=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จำนวนผู้ช่วยพยาบาลที่ได้รับการฝึกอบรมครบ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17 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ชั่วโมง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ทั้งภายในและภายนอกโรงพยาบาล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ในเวลา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ทั้งนี้ไม่นับบุคคลที่เข้าใหม่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Y=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จำนวนผู้ช่วยพยาบาลทั้งหมดในหน่วยงาน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ทั้งนี้ไม่นับบุคคลที่เข้าใหม่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บุคลากรที่เข้าใหม่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หมายถึง ผู้ที่ปฏิบัติงานไม่ครบ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เดือน)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หน่วยวัดของตัวชี้วัด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ความถี่ในการรายงาน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ทุก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นับสะสมทุกเดือน )</w:t>
            </w:r>
            <w:r w:rsidR="007C32D0" w:rsidRP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ส่งข</w:t>
            </w:r>
            <w:r w:rsid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้อมูลเฉพาะ มี.ค.กับก.ย.เท่านั้น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เท่ากับ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100 %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Benchmark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เกณฑ์ความสำเร็จ</w:t>
            </w: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ทุกหน่วยงานการพยาบาล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ผู้ติดตามข้อมูลตัวชี้วัด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คณะกรรมการงานบริหารบุคคล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ฝ่ายการพยาบาล</w:t>
            </w:r>
          </w:p>
        </w:tc>
      </w:tr>
      <w:tr w:rsidR="00684B59" w:rsidRPr="00684B59" w:rsidTr="00684B59">
        <w:trPr>
          <w:trHeight w:val="40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วิธีการเก็บข้อมูล</w:t>
            </w: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( </w:t>
            </w:r>
            <w:r w:rsidRPr="00684B5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แบบฟอร์มในการเก็บ )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B59" w:rsidRPr="00684B59" w:rsidRDefault="00684B59" w:rsidP="00684B5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AB2CF3" w:rsidRPr="00684B59" w:rsidRDefault="00AB2CF3" w:rsidP="00AB2CF3">
      <w:pPr>
        <w:rPr>
          <w:cs/>
        </w:rPr>
      </w:pPr>
    </w:p>
    <w:p w:rsidR="00AB2CF3" w:rsidRPr="00AB2CF3" w:rsidRDefault="00AB2CF3" w:rsidP="00AB2CF3"/>
    <w:p w:rsidR="00AB2CF3" w:rsidRPr="00AB2CF3" w:rsidRDefault="00AB2CF3" w:rsidP="00AB2CF3"/>
    <w:tbl>
      <w:tblPr>
        <w:tblpPr w:leftFromText="180" w:rightFromText="180" w:horzAnchor="margin" w:tblpXSpec="center" w:tblpY="499"/>
        <w:tblW w:w="10292" w:type="dxa"/>
        <w:tblLook w:val="04A0" w:firstRow="1" w:lastRow="0" w:firstColumn="1" w:lastColumn="0" w:noHBand="0" w:noVBand="1"/>
      </w:tblPr>
      <w:tblGrid>
        <w:gridCol w:w="3306"/>
        <w:gridCol w:w="6986"/>
      </w:tblGrid>
      <w:tr w:rsidR="00A26A33" w:rsidRPr="00A26A33" w:rsidTr="00A26A33">
        <w:trPr>
          <w:trHeight w:val="525"/>
        </w:trPr>
        <w:tc>
          <w:tcPr>
            <w:tcW w:w="10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33" w:rsidRPr="00A26A33" w:rsidRDefault="00EF4B12" w:rsidP="00A26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 xml:space="preserve">7. 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รายละเอียดตัวชี้วัด (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KPI Template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C34A0C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7.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ร้อยละของคนงานที่ได้รับการเสริมความรู้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คน/ปี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ความหมายของตัวชี้วัด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คนงานที่ได้รับการเสริมความรู้/ฝึกอบรมครบ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17 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ชั่วโมง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ในรอบการประเมิน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ทั้งภายในและภายนอกโรงพยาบาล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วัตถุประสงค์ของการมีตัวชี้วัดตัวนี้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การส่งเสริมให้บุคลากรเกิดความรู้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ทักษะมากขึ้นมีทัศนคติและ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การเปลี่ยนแปลงพฤติกรรมที่เกิดประโยชน์สูงสุด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เพื่อนำมาพัฒนาการ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ปฏิบัติหน้าที่ของตนได้อย่างมีประสิทธิภาพ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สอดคล้องกับกลยุทธ์ของโรงพยาบาล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พัฒนาบุคคลกรและพัฒนาองค์กรให้เป็นองค์กรแห่งการเรียนรู้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สูตรในการคำนวนตัวชี้วัด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</w:tblGrid>
            <w:tr w:rsidR="00A26A33" w:rsidRPr="00A26A33">
              <w:trPr>
                <w:trHeight w:val="402"/>
                <w:tblCellSpacing w:w="0" w:type="dxa"/>
              </w:trPr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6A33" w:rsidRPr="00A26A33" w:rsidRDefault="00A26A33" w:rsidP="004252BB">
                  <w:pPr>
                    <w:framePr w:hSpace="180" w:wrap="around" w:hAnchor="margin" w:xAlign="center" w:y="499"/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A26A33">
                    <w:rPr>
                      <w:rFonts w:ascii="Tahoma" w:eastAsia="Times New Roman" w:hAnsi="Tahoma" w:cs="Tahoma"/>
                      <w:noProof/>
                      <w:color w:val="00000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EFAF5C8" wp14:editId="2CB3EB19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233680</wp:posOffset>
                            </wp:positionV>
                            <wp:extent cx="2450465" cy="0"/>
                            <wp:effectExtent l="0" t="0" r="26035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5059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D198735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8.4pt" to="195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" strokecolor="black [3200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A26A33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   </w:t>
                  </w:r>
                  <w:r w:rsidRPr="00A26A33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จำนวนคนงานที่ได้รับการฝึกอบรม</w:t>
                  </w:r>
                  <w:r w:rsidRPr="00A26A33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/</w:t>
                  </w:r>
                  <w:r w:rsidRPr="00A26A33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คน/ปี</w:t>
                  </w:r>
                  <w:r w:rsidRPr="00A26A33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        X   100 </w:t>
                  </w:r>
                </w:p>
              </w:tc>
            </w:tr>
          </w:tbl>
          <w:p w:rsidR="00A26A33" w:rsidRPr="00A26A33" w:rsidRDefault="00A26A33" w:rsidP="00A26A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จำนวนคนงานทั้งหมดในหน่วยงาน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ข้อมูลที่ต้องการ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X=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จำนวนคนงานที่ได้รับการฝึกอบรมครบ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17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ชั่วโมง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ทั้งภายในและภายนอกโรงพยาบาล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ในเวลา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="0008186A"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ทั้งนี้ไม่นับบุคคลที่เข้าใหม่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Y=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จำนวนคนงานทั้งหมดในหน่วยงาน</w:t>
            </w:r>
            <w:r w:rsidR="0008186A"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ทั้งนี้ไม่นับบุคคลที่เข้าใหม่</w:t>
            </w:r>
          </w:p>
          <w:p w:rsidR="0008186A" w:rsidRPr="00A26A33" w:rsidRDefault="0008186A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บุคลากรที่เข้าใหม่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หมายถึง ผู้ที่ปฏิบัติงานไม่ครบ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เดือน)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หน่วยวัดของตัวชี้วัด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08186A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AC3B2C" wp14:editId="4466D6D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-13970</wp:posOffset>
                      </wp:positionV>
                      <wp:extent cx="4449445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98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54854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1.1pt" to="343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26A33"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ความถี่ในการรายงาน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ทุก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นับสะสมทุกเดือน )</w:t>
            </w:r>
            <w:r w:rsidR="007C32D0" w:rsidRP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ส่งข</w:t>
            </w:r>
            <w:r w:rsid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้อมูลเฉพาะ มี.ค.กับก.ย.เท่านั้น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เท่ากับ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100 %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Benchmark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เกณฑ์ความสำเร็จ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ทุกหน่วยงานการพยาบาล</w:t>
            </w:r>
          </w:p>
        </w:tc>
      </w:tr>
      <w:tr w:rsidR="00A26A33" w:rsidRPr="00A26A33" w:rsidTr="00A26A33">
        <w:trPr>
          <w:trHeight w:val="40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ผู้ติดตามข้อมูลตัวชี้วัด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คณะกรรมการงานบริหารบุคคล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ฝ่ายการพยาบาล</w:t>
            </w:r>
          </w:p>
        </w:tc>
      </w:tr>
      <w:tr w:rsidR="00A26A33" w:rsidRPr="00A26A33" w:rsidTr="00A26A33">
        <w:trPr>
          <w:trHeight w:val="402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A33" w:rsidRPr="00A26A33" w:rsidRDefault="00A26A33" w:rsidP="00A26A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วิธีการเก็บข้อมูล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( </w:t>
            </w:r>
            <w:r w:rsidRPr="00A26A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แบบฟอร์มในการเก็บ )</w:t>
            </w:r>
          </w:p>
        </w:tc>
      </w:tr>
    </w:tbl>
    <w:p w:rsidR="00AB2CF3" w:rsidRPr="00AB2CF3" w:rsidRDefault="00AB2CF3" w:rsidP="00AB2CF3"/>
    <w:p w:rsidR="00AB2CF3" w:rsidRPr="00AB2CF3" w:rsidRDefault="00AB2CF3" w:rsidP="00AB2CF3"/>
    <w:p w:rsidR="006524E4" w:rsidRDefault="006524E4" w:rsidP="00AB2CF3"/>
    <w:tbl>
      <w:tblPr>
        <w:tblpPr w:leftFromText="180" w:rightFromText="180" w:horzAnchor="margin" w:tblpXSpec="center" w:tblpY="230"/>
        <w:tblW w:w="10592" w:type="dxa"/>
        <w:tblLook w:val="04A0" w:firstRow="1" w:lastRow="0" w:firstColumn="1" w:lastColumn="0" w:noHBand="0" w:noVBand="1"/>
      </w:tblPr>
      <w:tblGrid>
        <w:gridCol w:w="3726"/>
        <w:gridCol w:w="6866"/>
      </w:tblGrid>
      <w:tr w:rsidR="0069454B" w:rsidRPr="0069454B" w:rsidTr="0069454B">
        <w:trPr>
          <w:trHeight w:val="402"/>
        </w:trPr>
        <w:tc>
          <w:tcPr>
            <w:tcW w:w="10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8. 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รายละเอียดตัวชี้วัด (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KPI Template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C34A0C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490A38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</w:t>
            </w:r>
            <w:r w:rsidR="0069454B"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 w:rsidR="0069454B"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ร้อยละของผู้ปฏิบัติงานบริหารที่ได้รับการเสริมความรู้</w:t>
            </w:r>
            <w:r w:rsidR="0069454B"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="0069454B"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คน/ปี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ความหมายของตัวชี้วัด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ผู้ปฏิบัติงานบริหารที่ได้รับการเสริมความรู้/ฝึกอบรมครบ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17 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ชั่วโมง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ในรอบการประเมิน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ทั้งภายในและภายนอกโรงพยาบาล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วัตถุประสงค์ของการมีตัวชี้วัดตัวนี้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การส่งเสริมให้บุคลากรเกิดความรู้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ทักษะมากขึ้นมีทัศนคติและ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การเปลี่ยนแปลงพฤติกรรมที่เกิดประโยชน์สูงสุด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เพื่อนำมาพัฒนาการ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ปฏิบัติหน้าที่ของตนได้อย่างมีประสิทธิภาพ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สอดคล้องกับกลยุทธ์ของโรงพยาบาล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พัฒนาบุคคลกรและพัฒนาองค์กรให้เป็นองค์กรแห่งการเรียนรู้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สูตรในการคำนวนตัวชี้วัด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0"/>
            </w:tblGrid>
            <w:tr w:rsidR="0069454B" w:rsidRPr="0069454B">
              <w:trPr>
                <w:trHeight w:val="402"/>
                <w:tblCellSpacing w:w="0" w:type="dxa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54B" w:rsidRPr="0069454B" w:rsidRDefault="0069454B" w:rsidP="004252BB">
                  <w:pPr>
                    <w:framePr w:hSpace="180" w:wrap="around" w:hAnchor="margin" w:xAlign="center" w:y="230"/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9454B">
                    <w:rPr>
                      <w:rFonts w:ascii="Tahoma" w:eastAsia="Times New Roman" w:hAnsi="Tahoma" w:cs="Tahoma"/>
                      <w:noProof/>
                      <w:color w:val="00000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F2C7C8C" wp14:editId="08B2D2B1">
                            <wp:simplePos x="0" y="0"/>
                            <wp:positionH relativeFrom="column">
                              <wp:posOffset>92075</wp:posOffset>
                            </wp:positionH>
                            <wp:positionV relativeFrom="paragraph">
                              <wp:posOffset>233680</wp:posOffset>
                            </wp:positionV>
                            <wp:extent cx="2999105" cy="0"/>
                            <wp:effectExtent l="0" t="0" r="29845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99923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7C67752"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8.4pt" to="243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" strokecolor="black [3200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69454B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   </w:t>
                  </w:r>
                  <w:r w:rsidRPr="0069454B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จำนวนผู้ปฏิบัติงานบริหารที่ได้รับการฝึกอบรม</w:t>
                  </w:r>
                  <w:r w:rsidRPr="0069454B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/</w:t>
                  </w:r>
                  <w:r w:rsidRPr="0069454B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คน/ปี</w:t>
                  </w:r>
                  <w:r w:rsidRPr="0069454B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        X   100 </w:t>
                  </w:r>
                </w:p>
              </w:tc>
            </w:tr>
          </w:tbl>
          <w:p w:rsidR="0069454B" w:rsidRPr="0069454B" w:rsidRDefault="0069454B" w:rsidP="00694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จำนวนผู้ปฏิบัติงานบริหารทั้งหมดในหน่วยงาน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ข้อมูลที่ต้องการ</w:t>
            </w: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A26A33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X=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ผู้ปฏิบัติงานบริหาร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ที่ได้รับการฝึกอบรมครบ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17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ชั่วโมง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A26A33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ทั้งภายในและภายนอกโรงพยาบาล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ในเวลา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ทั้งนี้ไม่นับบุคคลที่เข้าใหม่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Y= 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ผู้ปฏิบัติงานบริหาร</w:t>
            </w:r>
            <w:r w:rsidRPr="00A26A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ทั้งหมดในหน่วยงาน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ทั้งนี้ไม่นับบุคคลที่เข้าใหม่</w:t>
            </w:r>
          </w:p>
          <w:p w:rsid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บุคลากรที่เข้าใหม่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หมายถึง ผู้ที่ปฏิบัติงานไม่ครบ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684B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เดือน)</w:t>
            </w:r>
          </w:p>
          <w:p w:rsidR="0069454B" w:rsidRPr="00A26A33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-5080</wp:posOffset>
                      </wp:positionV>
                      <wp:extent cx="4351655" cy="0"/>
                      <wp:effectExtent l="0" t="0" r="2984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21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C28ED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5pt,-.4pt" to="523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หน่วยวัดของตัวชี้วัด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ความถี่ในการรายงาน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ทุก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นับสะสมทุกเดือน )</w:t>
            </w:r>
            <w:r w:rsidR="007C32D0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ให้</w:t>
            </w:r>
            <w:r w:rsidR="007C32D0" w:rsidRP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ส่งข</w:t>
            </w:r>
            <w:r w:rsidR="007C32D0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้อมูลเฉพาะ มี.ค.กับก.ย.เท่านั้น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เท่ากับ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100 %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Benchmark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เกณฑ์ความสำเร็จ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ทุกหน่วยงานการพยาบาล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ผู้ติดตามข้อมูลตัวชี้วัด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คณะกรรมการงานบริหารบุคคล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ฝ่ายการพยาบาล</w:t>
            </w:r>
          </w:p>
        </w:tc>
      </w:tr>
      <w:tr w:rsidR="0069454B" w:rsidRPr="0069454B" w:rsidTr="0069454B">
        <w:trPr>
          <w:trHeight w:val="402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</w:rPr>
            </w:pP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</w:rPr>
              <w:t>วิธีการเก็บข้อมูล</w:t>
            </w: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</w:rPr>
              <w:t xml:space="preserve">  ( </w:t>
            </w:r>
            <w:r w:rsidRPr="0069454B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</w:rPr>
              <w:t>แบบฟอร์มในการเก็บ )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69454B" w:rsidRDefault="0069454B" w:rsidP="0069454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54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08186A" w:rsidRDefault="0008186A" w:rsidP="00AB2CF3"/>
    <w:p w:rsidR="0069454B" w:rsidRDefault="0069454B" w:rsidP="00AB2CF3"/>
    <w:p w:rsidR="0069454B" w:rsidRDefault="0069454B" w:rsidP="00AB2CF3"/>
    <w:p w:rsidR="0069454B" w:rsidRDefault="0069454B" w:rsidP="00AB2CF3"/>
    <w:tbl>
      <w:tblPr>
        <w:tblpPr w:leftFromText="180" w:rightFromText="180" w:horzAnchor="margin" w:tblpXSpec="center" w:tblpY="384"/>
        <w:tblW w:w="10432" w:type="dxa"/>
        <w:tblLook w:val="04A0" w:firstRow="1" w:lastRow="0" w:firstColumn="1" w:lastColumn="0" w:noHBand="0" w:noVBand="1"/>
      </w:tblPr>
      <w:tblGrid>
        <w:gridCol w:w="3866"/>
        <w:gridCol w:w="6566"/>
      </w:tblGrid>
      <w:tr w:rsidR="00B87357" w:rsidRPr="00B87357" w:rsidTr="00B87357">
        <w:trPr>
          <w:trHeight w:val="402"/>
        </w:trPr>
        <w:tc>
          <w:tcPr>
            <w:tcW w:w="10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9. 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รายละเอียดตัวชี้วัด (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KPI Template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C34A0C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490A38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</w:t>
            </w:r>
            <w:r w:rsidR="00B87357"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 w:rsidR="00B87357"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ร้อยละของบุคลากรที่บาดเจ็บ/เจ็บป่วยจากการทำงาน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ความหมายของตัวชี้วัด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บุคลากร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หมายถึง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บุคลากรทุกระดับที่ปฏิบัติงานในโรงพยาบาล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ในการให้การดูแลผู้ป่วยที่มีโอกาสสัมผัสกับเลือดและสารคัดหลั่ง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รวมถึงการเจ็บป่วยด้วยโรคอันเนื่องมาจากการทำงาน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สัมผัสเลือดหรือสิ่งคัดหลั่ง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หมายถึง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การสัมผัสเลือดหรือสารคัดหลั่งผู้ป่วย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ที่เสี่ยงต่อการติดเชื้อจากการสัมผัส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ได้แก่ ของมีคม/ทิ่ม/ตำบาด /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กระเด็นเข้าตา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/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ปาก / เยื่อบุต่างๆ ของร่างกาย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ของเหลวที่ออกมาจากร่างกายผู้ป่วย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 เลือดน้ำเหลือง หนอง น้ำลาย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เสมหะ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น้ำมูก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วัตถุประสงค์ของการมีตัวชี้วัดตัวนี้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เพื่อให้การควบคุม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ป้องกัน การตอบสนองต่อการเกิดอุบัติเหตุ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จากการทำงาน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โรคที่เกิดจากการทำงาน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มีระบบการจัดการ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สอดคล้องกับกลยุทธ์ของโรงพยาบาล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พัฒนาบุคคลกรและพัฒนาองค์กรให้เป็นองค์กรแห่งการเรียนรู้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B87357" w:rsidRPr="00B87357">
              <w:trPr>
                <w:trHeight w:val="443"/>
                <w:tblCellSpacing w:w="0" w:type="dxa"/>
              </w:trPr>
              <w:tc>
                <w:tcPr>
                  <w:tcW w:w="3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7357" w:rsidRPr="00B87357" w:rsidRDefault="00B87357" w:rsidP="004252BB">
                  <w:pPr>
                    <w:framePr w:hSpace="180" w:wrap="around" w:hAnchor="margin" w:xAlign="center" w:y="384"/>
                    <w:spacing w:after="0" w:line="240" w:lineRule="auto"/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87357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สูตรในการคำนวนตัวชี้วัด</w:t>
                  </w:r>
                </w:p>
              </w:tc>
            </w:tr>
            <w:tr w:rsidR="00B87357" w:rsidRPr="00B8735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7357" w:rsidRPr="00B87357" w:rsidRDefault="00B87357" w:rsidP="004252BB">
                  <w:pPr>
                    <w:framePr w:hSpace="180" w:wrap="around" w:hAnchor="margin" w:xAlign="center" w:y="384"/>
                    <w:spacing w:after="0" w:line="240" w:lineRule="auto"/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B87357" w:rsidRPr="00B87357" w:rsidRDefault="00B87357" w:rsidP="00B873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42507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425077"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  <w:t xml:space="preserve">  </w:t>
            </w:r>
            <w:r w:rsidRPr="007C32D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จำนวนบุคลากรที่เจ็บป่วย/บาดเจ็บจากการปฏิบัติงาน</w:t>
            </w:r>
            <w:r w:rsidRPr="007C32D0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×   100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425077" w:rsidRDefault="007C32D0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B87357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-92075</wp:posOffset>
                      </wp:positionV>
                      <wp:extent cx="3388995" cy="0"/>
                      <wp:effectExtent l="0" t="0" r="2095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8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FACD1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7.25pt" to="266.9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87357" w:rsidRPr="00425077"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  <w:t xml:space="preserve"> </w:t>
            </w:r>
            <w:r w:rsidR="00B87357" w:rsidRPr="00425077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จำนวนบุคลากรทางการพยาบาลทั้งหมดในหน่วยงาน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ข้อมูลที่ต้องการ</w:t>
            </w: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X =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จำนวนบุคลากรที่เจ็บป่วย/บาดเจ็บจากการปฏิบัติงาน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นับบุคลากรเปลี่ยนตามความเป็นจริง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 นับบุคลากรเสริมด้วย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Y =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จำนวนบุคลากรทางการพยาบาลทั้งหมดในหน่วยงาน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หน่วยวัดของตัวชี้วัด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ความถี่ในการรายงาน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ทุกเดือน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42507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25077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เท่ากับ </w:t>
            </w:r>
            <w:r w:rsidRPr="00425077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>0 %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Benchmark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เกณฑ์ความสำเร็จ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ทุกหน่วยงานการพยาบาล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ผู้ติดตามข้อมูลตัวชี้วัด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คณะกรรมการงานบริหารบุคคล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ฝ่ายการพยาบาล</w:t>
            </w:r>
          </w:p>
        </w:tc>
      </w:tr>
      <w:tr w:rsidR="00B87357" w:rsidRPr="00B87357" w:rsidTr="00B87357">
        <w:trPr>
          <w:trHeight w:val="40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วิธีการเก็บข้อมูล</w:t>
            </w: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( </w:t>
            </w:r>
            <w:r w:rsidRPr="00B8735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แบบฟอร์มในการเก็บ )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57" w:rsidRPr="00B87357" w:rsidRDefault="00B87357" w:rsidP="00B8735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735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69454B" w:rsidRDefault="0069454B" w:rsidP="00AB2CF3"/>
    <w:p w:rsidR="00E17EFE" w:rsidRDefault="00E17EFE" w:rsidP="00AB2CF3"/>
    <w:tbl>
      <w:tblPr>
        <w:tblW w:w="9527" w:type="dxa"/>
        <w:tblLook w:val="04A0" w:firstRow="1" w:lastRow="0" w:firstColumn="1" w:lastColumn="0" w:noHBand="0" w:noVBand="1"/>
      </w:tblPr>
      <w:tblGrid>
        <w:gridCol w:w="3396"/>
        <w:gridCol w:w="6131"/>
      </w:tblGrid>
      <w:tr w:rsidR="00DC6FF6" w:rsidRPr="00DC6FF6" w:rsidTr="00C34A0C">
        <w:trPr>
          <w:trHeight w:val="402"/>
        </w:trPr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lastRenderedPageBreak/>
              <w:t xml:space="preserve">10. 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รายละเอียดตัวชี้วัด (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KPI Template</w:t>
            </w:r>
            <w:r w:rsidR="005E270E"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5E270E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C34A0C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ความหมาย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ชื่อตัวชี้วัด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10</w:t>
            </w: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ร้อยละของบุคลากรที่รับการตรวจสุขภาพ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ความหมายของตัวชี้วัด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บุคลากรทุกระดับได้รับการตรวจสุขภาพประจำปี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และทราบผลการตรวจ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และภาวะสุขภาพของตน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การตรวจสุขภาพประจำปี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เป็นส่วนหนึ่งของการเฝ้าระวังสุขภาพอนามัย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ของผู้ปฏิบัติงาน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มีผลต่อประสิทธิภาพในการทำงาน เนื่องจากภาวะสุขภาพ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อนามัยที่ดีผู้ปฏิบัติงานย่อมทำงานได้อย่างเต็มความสามารถในทางตรงกัน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ข้ามถ้าเจ้าหน้าที่ต้องประสบปัญหากับการเจ็บป่วยย่อมเป็นการบั่นทอน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สมรรถภาพทั้งทางร่างกายและจิตใจ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ส่งผลถึงประสิทธิภาพในการปฏิบัติ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งานด้วย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จึงจำเป็นอย่างยิ่งที่เจ้าหน้าที่โรงพยาบาลชลทาน จะต้องได้รับการ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ตรวจสุขภาพอนามัย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เพื่อเฝ้าระวังภาวะสุขภาพให้อยู่ในภาวะที่ดีทั้งร่างกาย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จิตใจ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และสังคม รวมทั้งมีข้อมูลทางด้านสภาวะสุขภาพของบุคลากรใน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โรงพยาบาลชลประทาน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6FF6" w:rsidRPr="00DC6FF6" w:rsidRDefault="00DC6FF6" w:rsidP="00DC6FF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วัตถุประสงค์ของการมีตัวชี้วัดตัวนี้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บุคลากรทุกระดับได้รับการตรวจสุขภาพประจำปี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และทราบผลการตรวจ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1.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เพื่อค้นหาโรคหรือปัญหาสุขภาพของเจ้าหน้าที่โรงพยาบาลชลประทาน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2.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เพื่อเฝ้าระวังภาวะสุขภาพของเจ้าหน้าที่โรงพยาบาลชลประทาน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3.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เพื่อให้เจ้าหน้าที่โรงพยาบาลชลประทานที่มีภาวะสุขภาพผิดปกติได้รับ</w:t>
            </w:r>
            <w:r w:rsidR="007C32D0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การรักษาอย่างถูกต้องและต่อเนื่อง</w:t>
            </w:r>
            <w:r w:rsidR="007C32D0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สอดคล้องกับกลยุทธ์ของโรงพยาบาล</w:t>
            </w:r>
            <w:r w:rsidR="007C32D0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ยุทธศาสตร์ที่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พัฒนาบุคคลกรและพัฒนาองค์กรให้เป็นองค์กรแห่งการเรียนรู้</w:t>
            </w:r>
            <w:r w:rsidR="007C32D0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สูตรในการคำนวนตัวชี้วัด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FF6" w:rsidRPr="00425077" w:rsidRDefault="00DC6FF6" w:rsidP="00DC6F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0"/>
            </w:tblGrid>
            <w:tr w:rsidR="00DC6FF6" w:rsidRPr="00425077">
              <w:trPr>
                <w:trHeight w:val="402"/>
                <w:tblCellSpacing w:w="0" w:type="dxa"/>
              </w:trPr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FF6" w:rsidRPr="00425077" w:rsidRDefault="00DC6FF6" w:rsidP="00DC6FF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sz w:val="28"/>
                    </w:rPr>
                  </w:pPr>
                  <w:r w:rsidRPr="00425077">
                    <w:rPr>
                      <w:rFonts w:ascii="Tahoma" w:eastAsia="Times New Roman" w:hAnsi="Tahoma" w:cs="Tahoma"/>
                      <w:b/>
                      <w:bCs/>
                      <w:noProof/>
                      <w:color w:val="FF000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BBF461E" wp14:editId="33F1C876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252730</wp:posOffset>
                            </wp:positionV>
                            <wp:extent cx="2115820" cy="0"/>
                            <wp:effectExtent l="0" t="0" r="36830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15934" cy="11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55B746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9.9pt" to="171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" strokecolor="black [3200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425077"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sz w:val="28"/>
                    </w:rPr>
                    <w:t xml:space="preserve">        </w:t>
                  </w:r>
                  <w:r w:rsidRPr="00425077"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sz w:val="28"/>
                      <w:cs/>
                    </w:rPr>
                    <w:t>จำนวนบุคลากรที่ได้รับการตรวจสุขภาพ</w:t>
                  </w:r>
                  <w:r w:rsidRPr="00425077"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sz w:val="28"/>
                    </w:rPr>
                    <w:t xml:space="preserve">      </w:t>
                  </w:r>
                  <w:r w:rsidR="007C32D0"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sz w:val="28"/>
                    </w:rPr>
                    <w:t xml:space="preserve"> </w:t>
                  </w:r>
                  <w:r w:rsidRPr="00425077"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sz w:val="28"/>
                    </w:rPr>
                    <w:t xml:space="preserve">   X  100</w:t>
                  </w:r>
                </w:p>
              </w:tc>
            </w:tr>
          </w:tbl>
          <w:p w:rsidR="00DC6FF6" w:rsidRPr="00425077" w:rsidRDefault="00DC6FF6" w:rsidP="00DC6F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425077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</w:rPr>
            </w:pPr>
            <w:r w:rsidRPr="00425077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</w:rPr>
              <w:t xml:space="preserve">          </w:t>
            </w:r>
            <w:r w:rsidRPr="00425077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  <w:cs/>
              </w:rPr>
              <w:t>จำนวนบุคลากรทั้งหมดในหน่วยงาน</w:t>
            </w:r>
            <w:r w:rsidR="007C32D0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ข้อมูลที่ต้องการ</w:t>
            </w: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                                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X =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จำนวนบุคลากรที่ได้รับการตรวจสุขภาพ</w:t>
            </w:r>
            <w:r w:rsidR="007C32D0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Y =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จำนวนบุคลากรทั้งหมดในหน่วยงาน</w:t>
            </w:r>
            <w:r w:rsidR="007C32D0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sz w:val="28"/>
              </w:rPr>
              <w:t>(</w:t>
            </w:r>
            <w:r w:rsidR="007C32D0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sz w:val="28"/>
                <w:cs/>
              </w:rPr>
              <w:t>ทั้งนี้ไม่นับรวมพนักงานรายวัน)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หน่วยวัดของตัวชี้วัด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ร้อยละ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ความถี่ในการรายงาน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ปีละ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 </w:t>
            </w:r>
            <w:r w:rsidR="007C32D0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ครั้ง </w:t>
            </w:r>
            <w:r w:rsidR="007C32D0" w:rsidRPr="007C32D0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ให้รายง</w:t>
            </w:r>
            <w:r w:rsidR="007C32D0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านปีละครั้งเฉพาะเดือนที่ได้ตรวจ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425077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425077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  <w:cs/>
              </w:rPr>
              <w:t>เท่ากับ</w:t>
            </w:r>
            <w:r w:rsidRPr="00425077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</w:rPr>
              <w:t xml:space="preserve"> 100 %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เกณฑ์</w:t>
            </w: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Benchmark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เกณฑ์ความสำเร็จ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ทุกคนได้รับการตรวจสุขภาพประจำปี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ทุกหน่วยงานการพยาบาล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ผู้ติดตามข้อมูลตัวชี้วัด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คณะกรรมการงานบริหารบุคคล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DC6FF6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ฝ่ายการพยาบาล</w:t>
            </w:r>
          </w:p>
        </w:tc>
      </w:tr>
      <w:tr w:rsidR="00DC6FF6" w:rsidRPr="00DC6FF6" w:rsidTr="00C34A0C">
        <w:trPr>
          <w:trHeight w:val="4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วิธีการเก็บข้อมูล</w:t>
            </w: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( </w:t>
            </w:r>
            <w:r w:rsidRPr="00DC6FF6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แบบฟอร์มในการเก็บ )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F6" w:rsidRPr="00DC6FF6" w:rsidRDefault="00DC6FF6" w:rsidP="00DC6FF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DC6FF6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</w:tbl>
    <w:p w:rsidR="00C34A0C" w:rsidRPr="00C34A0C" w:rsidRDefault="00C34A0C" w:rsidP="00C34A0C">
      <w:pPr>
        <w:jc w:val="center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รายละเอียดตัวชี้วัด (</w:t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KPI Template</w:t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)</w:t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br/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29"/>
        <w:gridCol w:w="6668"/>
      </w:tblGrid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หมวดตัวชี้วัด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11.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ผลด้านการดูแลผู้ป่วยภาพรวม</w:t>
            </w: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รหัสตัวชี้วัด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อัตราการรับกลับเข้า รพ. ภายใน 28 วัน โดยไม่ได้วางแผน (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unplan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68" w:type="dxa"/>
          </w:tcPr>
          <w:p w:rsidR="00C34A0C" w:rsidRPr="00425077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ไม่เกินร้อยละ 6</w:t>
            </w: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การรับกลับเข้า รพ. ภายใน 28 วัน โดยไม่ได้วางแผน หมายถึง ผู้ป่วยในที่เข้ารับการรักษา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admit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ที่โรงพยาบาล และจำหน่ายออกจากโรงพยาบาลด้วยสถานะกลับบ้าน และจำเป็นต้องกลับมา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admit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ซ้ำที่โรงพยาบาลด้วยโรคและอาการเดิม ภายใน 28 วันหลังจากการจำหน่ายครั้งก่อน โดยไม่ได้วางแผน</w:t>
            </w:r>
          </w:p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สูตรในการคำนวณ</w:t>
            </w:r>
          </w:p>
        </w:tc>
        <w:tc>
          <w:tcPr>
            <w:tcW w:w="6668" w:type="dxa"/>
          </w:tcPr>
          <w:p w:rsidR="00C34A0C" w:rsidRPr="00425077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7C32D0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X / Y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) 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x 100</w:t>
            </w:r>
          </w:p>
        </w:tc>
      </w:tr>
      <w:tr w:rsidR="00C34A0C" w:rsidRPr="00C34A0C" w:rsidTr="00C34A0C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จำนวนผู้ป่วยในทุกประเภทที่รับกลับเข้า รพ. ภายใน 28 วัน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โดยไม่ได้วางแผน</w:t>
            </w:r>
          </w:p>
        </w:tc>
      </w:tr>
      <w:tr w:rsidR="00C34A0C" w:rsidRPr="00C34A0C" w:rsidTr="00C34A0C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ตัวหาร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จำนวนผู้ป่วยในทุกประเภทที่จำหน่ายทั้งหมดในเดือนก่อนหน้านั้น</w:t>
            </w: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ความถี่ในการจัดเก็บข้อมูล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ต่อเดือน</w:t>
            </w: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 ที่เริ่มใช้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1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เมษายน 2560</w:t>
            </w: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 ที่ปรับปรุง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29 มีนาคม 2560</w:t>
            </w: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เหตุผลการปรับปรุง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รพ.ที่ระบุ 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Template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รพ.ธรรมศาสตร์ฯ</w:t>
            </w:r>
          </w:p>
        </w:tc>
      </w:tr>
      <w:tr w:rsidR="00C34A0C" w:rsidRPr="00C34A0C" w:rsidTr="00555254">
        <w:tc>
          <w:tcPr>
            <w:tcW w:w="2584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6668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</w:tbl>
    <w:p w:rsidR="0069454B" w:rsidRDefault="0069454B" w:rsidP="00AB2CF3"/>
    <w:p w:rsidR="00C34A0C" w:rsidRPr="001C378F" w:rsidRDefault="00C34A0C" w:rsidP="00C34A0C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836"/>
        <w:gridCol w:w="7053"/>
      </w:tblGrid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หมวดตัวชี้วัด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12. 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ผลด้านการดูแลผู้ป่วยภาพรวม</w:t>
            </w: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Emergency care process</w:t>
            </w: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รหัสตัวชี้วัด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อัตราการ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Re-visit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ER</w:t>
            </w: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053" w:type="dxa"/>
          </w:tcPr>
          <w:p w:rsidR="00C34A0C" w:rsidRPr="00425077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ไม่เกิน 1</w:t>
            </w: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อัตรา</w:t>
            </w:r>
          </w:p>
        </w:tc>
      </w:tr>
      <w:tr w:rsidR="00C34A0C" w:rsidRPr="001C378F" w:rsidTr="00C34A0C">
        <w:trPr>
          <w:trHeight w:val="1702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การ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Re-visit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ER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หมายถึง ผู้ป่วยที่ได้รับการรักษาที่ห้องอุบัติเหตุและฉุกเฉิน ได้รับการตรวจรักษาจากแพทย์แล้วจำหน่ายให้กลับบ้านและต้องกลับมารักษาซ้ำที่ห้องอุบัติเหตุและฉุกเฉิน ด้วยอาการหรือโรคเดิม ภายใน 48 ชม. </w:t>
            </w: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สูตรในการคำนวณ</w:t>
            </w:r>
          </w:p>
        </w:tc>
        <w:tc>
          <w:tcPr>
            <w:tcW w:w="7053" w:type="dxa"/>
          </w:tcPr>
          <w:p w:rsidR="00C34A0C" w:rsidRPr="00425077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7C32D0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X/ Y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) 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x 100</w:t>
            </w:r>
          </w:p>
        </w:tc>
      </w:tr>
      <w:tr w:rsidR="00C34A0C" w:rsidRPr="001C378F" w:rsidTr="00C34A0C">
        <w:trPr>
          <w:trHeight w:val="843"/>
        </w:trPr>
        <w:tc>
          <w:tcPr>
            <w:tcW w:w="1896" w:type="dxa"/>
            <w:vMerge w:val="restart"/>
            <w:tcBorders>
              <w:right w:val="single" w:sz="4" w:space="0" w:color="auto"/>
            </w:tcBorders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จำนวนผู้ป่วยที่กลับมารักษาซ้ำด้วยอาการหรือโรคเดิมที่ห้องอุบัติเหตุและฉุกเฉินภายใน 48 ชม.</w:t>
            </w:r>
          </w:p>
        </w:tc>
      </w:tr>
      <w:tr w:rsidR="00C34A0C" w:rsidRPr="001C378F" w:rsidTr="00C34A0C">
        <w:trPr>
          <w:trHeight w:val="875"/>
        </w:trPr>
        <w:tc>
          <w:tcPr>
            <w:tcW w:w="1896" w:type="dxa"/>
            <w:vMerge/>
            <w:tcBorders>
              <w:right w:val="single" w:sz="4" w:space="0" w:color="auto"/>
            </w:tcBorders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ตัวหาร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จำนวนผู้ป่วยที่มารับการรักษาที่ห้องอุบัติเหตุและฉุกเฉินทั้งหมด</w:t>
            </w: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ความถี่ในการจัดเก็บข้อมูล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ต่อเดือน</w:t>
            </w: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 ที่เริ่มใช้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1 </w:t>
            </w: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เมษายน 2560</w:t>
            </w: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 ที่ปรับปรุง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29 มีนาคม 2560</w:t>
            </w: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เหตุผลการปรับปรุง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C34A0C" w:rsidRPr="001C378F" w:rsidTr="00C34A0C">
        <w:trPr>
          <w:trHeight w:val="429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รพ.ที่ระบุ </w:t>
            </w: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Template</w:t>
            </w:r>
          </w:p>
        </w:tc>
        <w:tc>
          <w:tcPr>
            <w:tcW w:w="7053" w:type="dxa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รพ.ธรรมศาสตร์ฯ</w:t>
            </w:r>
          </w:p>
        </w:tc>
      </w:tr>
      <w:tr w:rsidR="00C34A0C" w:rsidRPr="001C378F" w:rsidTr="00C34A0C">
        <w:trPr>
          <w:trHeight w:val="626"/>
        </w:trPr>
        <w:tc>
          <w:tcPr>
            <w:tcW w:w="2732" w:type="dxa"/>
            <w:gridSpan w:val="2"/>
          </w:tcPr>
          <w:p w:rsidR="00C34A0C" w:rsidRPr="00C34A0C" w:rsidRDefault="00C34A0C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4A0C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7053" w:type="dxa"/>
          </w:tcPr>
          <w:p w:rsidR="00C34A0C" w:rsidRPr="001C378F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34A0C" w:rsidRPr="001C378F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34A0C" w:rsidRPr="001C378F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34A0C" w:rsidRPr="001C378F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34A0C" w:rsidRPr="001C378F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34A0C" w:rsidRPr="001C378F" w:rsidRDefault="00C34A0C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69454B" w:rsidRDefault="0069454B" w:rsidP="00AB2CF3"/>
    <w:p w:rsidR="00C34A0C" w:rsidRDefault="00C34A0C" w:rsidP="00AB2CF3"/>
    <w:p w:rsidR="00C34A0C" w:rsidRDefault="00555254" w:rsidP="00AB2CF3">
      <w:r w:rsidRPr="001C378F">
        <w:rPr>
          <w:rFonts w:ascii="Angsana New" w:hAnsi="Angsana New" w:cs="Angsana New"/>
          <w:b/>
          <w:bCs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458A9" wp14:editId="7D8A2C80">
                <wp:simplePos x="0" y="0"/>
                <wp:positionH relativeFrom="column">
                  <wp:posOffset>5198724</wp:posOffset>
                </wp:positionH>
                <wp:positionV relativeFrom="paragraph">
                  <wp:posOffset>33769</wp:posOffset>
                </wp:positionV>
                <wp:extent cx="866775" cy="476250"/>
                <wp:effectExtent l="27940" t="23495" r="38735" b="52705"/>
                <wp:wrapNone/>
                <wp:docPr id="7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12E2" w:rsidRPr="00D37DF3" w:rsidRDefault="004812E2" w:rsidP="00555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3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THIP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458A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09.35pt;margin-top:2.65pt;width:68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" fillcolor="#4472c4 [3208]" strokecolor="#f2f2f2 [3041]" strokeweight="3pt">
                <v:shadow on="t" color="#1f3763 [1608]" opacity=".5" offset="1pt"/>
                <v:textbox>
                  <w:txbxContent>
                    <w:p w:rsidR="004812E2" w:rsidRPr="00D37DF3" w:rsidRDefault="004812E2" w:rsidP="005552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D37DF3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THIP</w:t>
                      </w:r>
                    </w:p>
                  </w:txbxContent>
                </v:textbox>
              </v:shape>
            </w:pict>
          </mc:Fallback>
        </mc:AlternateContent>
      </w:r>
    </w:p>
    <w:p w:rsidR="00641CF1" w:rsidRPr="001C378F" w:rsidRDefault="00641CF1" w:rsidP="00641CF1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7067"/>
      </w:tblGrid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7067" w:type="dxa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641CF1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>13.</w:t>
            </w: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Pressure ulcer care process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อัตราการเกิดแผลกดทับใน รพ.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7067" w:type="dxa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3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7067" w:type="dxa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ครั้งต่อ 1</w:t>
            </w: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,000  </w:t>
            </w: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วันนอน</w:t>
            </w:r>
          </w:p>
        </w:tc>
      </w:tr>
      <w:tr w:rsidR="00641CF1" w:rsidRPr="001C378F" w:rsidTr="00555254">
        <w:trPr>
          <w:trHeight w:val="440"/>
        </w:trPr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pStyle w:val="NoSpacing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-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การเกิดแผลกดทับในรพ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.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หมายถึงผู้ป่วยใน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(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ผู้ป่วยที่รับไว้นอนพักรักษาในรพ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. (admit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นาน</w:t>
            </w:r>
            <w:r w:rsidRPr="001C378F">
              <w:rPr>
                <w:rFonts w:ascii="Times New Roman" w:hAnsi="Times New Roman" w:cs="Times New Roman"/>
                <w:color w:val="000000" w:themeColor="text1"/>
                <w:sz w:val="28"/>
              </w:rPr>
              <w:t>≥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4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ชั่วโมง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)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ที่เกิดขึ้นใหม่ภายหลังรับผู้ป่วยไว้ในรพ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.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ใช้การแบ่งระดับของแผลกดทับตามหลักเกณฑ์ของ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The National Pressure Ulcer Advisory Panel (NPUAP)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มีรายละเอียดดังนี้</w:t>
            </w:r>
          </w:p>
          <w:p w:rsidR="00641CF1" w:rsidRPr="001C378F" w:rsidRDefault="00641CF1" w:rsidP="00555254">
            <w:pPr>
              <w:pStyle w:val="NoSpacing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ระดับที่ 1 รอยแดง คือ ผิวหนังยังคงสภาพเดิมมีเพียงรอยแดงไม่จางหายไป</w:t>
            </w:r>
          </w:p>
          <w:p w:rsidR="00641CF1" w:rsidRPr="001C378F" w:rsidRDefault="00641CF1" w:rsidP="00555254">
            <w:pPr>
              <w:pStyle w:val="NoSpacing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ระดับที่ 2 สูญเสียผิวหนังบางส่วนของความหนา คือ ผิวหนังชั้นหนังกำพร้าถูกทำลายเพียงบางส่วน เป็นแผลตื้นๆ ก้นแผลสีชมพูแดง ไม่มีเนื้อตาย หรืออาจมีตุ่มน้ำพองทั้งที่ยังไม่แตก และแตกแล้ว (ไม่รวมถึงผิวหนังเกิดการระคายเคืองจาก    พลาสเตอร์ หรือการอักเสบของผิวหนังบริเวณอวัยวะสืบพันธ์)</w:t>
            </w:r>
          </w:p>
          <w:p w:rsidR="00641CF1" w:rsidRPr="001C378F" w:rsidRDefault="00641CF1" w:rsidP="00555254">
            <w:pPr>
              <w:pStyle w:val="NoSpacing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ระดับที่ 3 สูญเสียผิวหนังเต็มความหนา คือ ผิวหนังทุกชั้นถูกทำลาย และลามถึงชั้นไขมันใต้ผิวหนัง แต่ไม่ถึงชั้นกล้ามเนื้อ ไม่ลึกถึงกระดูก ลักษณะแผลเป็นแอ่งลึก อาจมีการชอนไชตามเนื้อเยื่อใกล้เคียง และอาจมีเนื้อตายลักษณะเปื่อยยุ่ย (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slough)</w:t>
            </w:r>
          </w:p>
          <w:p w:rsidR="00641CF1" w:rsidRPr="001C378F" w:rsidRDefault="00641CF1" w:rsidP="00555254">
            <w:pPr>
              <w:pStyle w:val="NoSpacing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ระดับที่ 4 สูญเสียเนื้อเยื่อเต็มความหนา คือมีการทำลายเนื้อเยื่อทั้งหมดจนถึงชั้นกล้ามเนื้อ อาจลึกถึงเห็นกระดูก เอ็น หรือข้อต่อ อาจมีเนื้อตายสีเหลืองเปื่อยยุ่ย (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slough)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หรือเนื้อตายสีดำ (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eschar)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ปกคลุมบางส่วน และอาจมีการชอนไชไปใต้ผิวหนังใกล้เคียง หรือเป็นแอ่งลึก</w:t>
            </w:r>
          </w:p>
          <w:p w:rsidR="00641CF1" w:rsidRPr="001C378F" w:rsidRDefault="00641CF1" w:rsidP="00555254">
            <w:pPr>
              <w:pStyle w:val="NoSpacing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ไม่สามารถระบุระดับได้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(Unstageable):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ไม่ทราบความลึก คือ มีการทำลายเนื้อเยื่อทั้งหมด มีเนื้อตายเปื่อยยุ่ย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(slough)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สีเหลือง หรือสีน้ำตาล หรือสีเทา หรือสีเขียว หรือมีเนื้อตายแข็ง (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eschar)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สีน้ำตาล หรือสีดำปกคลุมแผลทำให้ไม่เห็นก้นแผล</w:t>
            </w:r>
          </w:p>
          <w:p w:rsidR="00641CF1" w:rsidRPr="001C378F" w:rsidRDefault="00641CF1" w:rsidP="00555254">
            <w:pPr>
              <w:pStyle w:val="NoSpacing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สันนิษฐานว่ามีการบาดเจ็บของเนื้อเยื่อส่วนลึก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(Suspected Deep Tissue Injury):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ไม่ทราบความลึก คือ มีผิวหนังสีม่วงคล้ำ หรือสีแดงบริเวณผิวหนังปกติ หรือมีตุ่มเลือดซึ่งเกิดจากการบาดเจ็บของเนื้อเยื่อ จากแรงกด หรือแรงเสียดสี บริเวณดังกล่าวอาจมีอาการเจ็บปวด ตึง อุ่น หรือเย็น เมื่อเทียบกับบริเวณข้างเคียง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br/>
              <w:t xml:space="preserve">-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วันนอนรวมของผู้ป่วยในหมายถึงผลรวมของจำนวนผู้ป่วยในทั้งหมดในแต่ละวันรวมตามช่วงเวลาเช่นจำนวนวันนอนรวมของเดือน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=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ยอดผู้ป่วยในของวันที่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1+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วันที่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2+ ... +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วันสุดท้ายของเดือน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lastRenderedPageBreak/>
              <w:t>สูตรในการคำนวณ</w:t>
            </w:r>
          </w:p>
        </w:tc>
        <w:tc>
          <w:tcPr>
            <w:tcW w:w="7067" w:type="dxa"/>
          </w:tcPr>
          <w:p w:rsidR="00641CF1" w:rsidRPr="00425077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="007C32D0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1000</w:t>
            </w:r>
          </w:p>
        </w:tc>
      </w:tr>
      <w:tr w:rsidR="00641CF1" w:rsidRPr="001C378F" w:rsidTr="00555254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จำนวนแผลกดทับใหม่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(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ทุกระดับ)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ที่เกิดขึ้นภายหลังรับผู้ป่วยไว้ในรพ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.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ในเดือนนั้น</w:t>
            </w:r>
          </w:p>
        </w:tc>
      </w:tr>
      <w:tr w:rsidR="00641CF1" w:rsidRPr="001C378F" w:rsidTr="00555254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จำนวนว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ันนอนรวมของผู้ป่วย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ในเดือนเดียวกันนั้น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2560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ผู้ที่ระบุ </w:t>
            </w: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 (อ้างอิงจากชมรมเครือข่ายพัฒนาพยาบาล ตัวชี้วัดแผลกดทับ)</w:t>
            </w:r>
          </w:p>
        </w:tc>
      </w:tr>
      <w:tr w:rsidR="00641CF1" w:rsidRPr="001C378F" w:rsidTr="00555254">
        <w:tc>
          <w:tcPr>
            <w:tcW w:w="2581" w:type="dxa"/>
            <w:gridSpan w:val="2"/>
          </w:tcPr>
          <w:p w:rsidR="00641CF1" w:rsidRPr="00641CF1" w:rsidRDefault="00641CF1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641CF1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7067" w:type="dxa"/>
          </w:tcPr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641CF1" w:rsidRPr="001C378F" w:rsidRDefault="00641CF1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C34A0C" w:rsidRDefault="00C34A0C" w:rsidP="00AB2CF3"/>
    <w:p w:rsidR="00C34A0C" w:rsidRDefault="00C34A0C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641CF1" w:rsidRDefault="00641CF1" w:rsidP="00AB2CF3"/>
    <w:p w:rsidR="00555254" w:rsidRPr="001C378F" w:rsidRDefault="00555254" w:rsidP="00555254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887"/>
      </w:tblGrid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887" w:type="dxa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>14.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Pressure ulcer care process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อัตราความชุกของแผลกดทับ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ป็นการเก็บข้อมูลความชุกของแผลกดทับซึ่งควรมีวิธีการดำเนินงานอย่างเป็นระบบมีขั้นตอนที่ชัดเจนสำหรับเป็นมาตรฐานในการเก็บข้อมูลทั้งนี้เพื่อให้ได้ข้อมูลมีความถูกต้องน่าเชื่อถือเมื่อนำไปวิเคราะห์ข้อมูลมีความแม่นตรงสะท้อนระดับคุณภาพการดูแลผู้ป่วยของโรงพยาบาลในระดับเดียวกันได้โดยให้ศึกษาแนวทางการจัดเก็บข้อมูลตัวชี้วัดได้จากเอกสารของชมรมเครือข่ายพัฒนาพยาบาล ตัวชี้วัดแผลกดทับ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/ Prevalence Pressure Ulcer Survey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887" w:type="dxa"/>
          </w:tcPr>
          <w:p w:rsidR="00555254" w:rsidRPr="00425077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="007C32D0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555254" w:rsidRPr="001C378F" w:rsidTr="00555254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จำนวนผู้ป่วยที่มีแผลกดทับทั้งหมดในช่วงเวลาที่สำรวจ</w:t>
            </w:r>
          </w:p>
        </w:tc>
      </w:tr>
      <w:tr w:rsidR="00555254" w:rsidRPr="001C378F" w:rsidTr="00555254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จำนวนผู้ป่วยทั้งหมดที่มีอยู่ในโรงพยาบาลในช่วงเวลาเดียวกัน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(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กลุ่มเป้าหมาย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)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ทุก 6 เดือน (กุมภาพันธ์และสิงหาคม)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2559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2560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ผู้ที่ระบุ 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 (อ้างอิงจากชมรมเครือข่ายพัฒนาพยาบาล ตัวชี้วัดแผลกดทับ)</w:t>
            </w:r>
          </w:p>
        </w:tc>
      </w:tr>
      <w:tr w:rsidR="00555254" w:rsidRPr="001C378F" w:rsidTr="00555254">
        <w:tc>
          <w:tcPr>
            <w:tcW w:w="2581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887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641CF1" w:rsidRDefault="00641CF1" w:rsidP="00AB2CF3"/>
    <w:p w:rsidR="00555254" w:rsidRDefault="00555254" w:rsidP="00AB2CF3"/>
    <w:p w:rsidR="00555254" w:rsidRDefault="00555254" w:rsidP="00AB2CF3"/>
    <w:p w:rsidR="00555254" w:rsidRDefault="00555254" w:rsidP="00AB2CF3"/>
    <w:p w:rsidR="00555254" w:rsidRDefault="00555254" w:rsidP="00AB2CF3"/>
    <w:p w:rsidR="00555254" w:rsidRDefault="00555254" w:rsidP="00AB2CF3"/>
    <w:p w:rsidR="00555254" w:rsidRDefault="00555254" w:rsidP="00AB2CF3"/>
    <w:p w:rsidR="00555254" w:rsidRPr="001C378F" w:rsidRDefault="00555254" w:rsidP="00555254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7740"/>
      </w:tblGrid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7740" w:type="dxa"/>
          </w:tcPr>
          <w:p w:rsidR="00555254" w:rsidRPr="00B1507F" w:rsidRDefault="00B1507F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 xml:space="preserve">15. </w:t>
            </w:r>
            <w:r w:rsidR="00555254" w:rsidRPr="00B150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พลัดตก/หกล้ม/ตกเตียง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อัตราผู้ป่วยตกเตียง/พลัดตก/หกล้ม ผู้ป่วยใน (/1000 วันนอน) ระดับ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C-I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7740" w:type="dxa"/>
          </w:tcPr>
          <w:p w:rsidR="00555254" w:rsidRPr="00425077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&lt; 0.20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/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1000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วันนอน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- การพลัดตกหกล้ม ตกเตียง หมายถึง การเปลี่ยนตำแหน่งของร่างกายจากการลื่น ไถล ถลา หรือตกไปสู่ พื้นผิวที่ต่ำกว่า ซึ่งเป็นเหตุการณ์ที่เกิดขึ้นโดยไม่ได้ตั้งใจและไม่สามารถควบคุมได้ อาจส่งผลให้ร่างกายของผู้ป่วยได้รับบาดเจ็บหรือไม่ได้รับบาดเจ็บก็ตาม</w:t>
            </w:r>
          </w:p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u w:val="single"/>
              </w:rPr>
            </w:pPr>
            <w:r w:rsidRPr="001C378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u w:val="single"/>
                <w:cs/>
              </w:rPr>
              <w:t>ระดับความรุนแรงของการพลัดตก/หกล้ม/ตกเตียง</w:t>
            </w:r>
          </w:p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u w:val="single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C =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ผู้ป่วยมีการพลัดตกหกล้มตกเตียง แต่ไม่ได้รับบาดเจ็บ</w:t>
            </w:r>
          </w:p>
          <w:p w:rsidR="00555254" w:rsidRPr="001C378F" w:rsidRDefault="00555254" w:rsidP="00555254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 xml:space="preserve">D = 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>ผู้ป่วยเกิดการพลัดตกหกล้มตกเตียงและไม่ได้รับบาดเจ็บต้องเฝ้าระวังติดตามอาการอย่างต่อเนื่อง</w:t>
            </w:r>
          </w:p>
          <w:p w:rsidR="00555254" w:rsidRPr="001C378F" w:rsidRDefault="00555254" w:rsidP="00555254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 xml:space="preserve">E = 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>ผู้ป่วยมีการพลัดตกหกล้มตกเตียงและได้รับบาดเจ็บเล็กน้อย (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minor injury)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ให้การปฐมพยาบาล เบื้องต้น เช่น ให้ยาแก้ปวด มีแผลถลอกเปิด กล้ามเนื้อฉีกขาดเล็กน้อย ต้องทำแผล เป็นต้น</w:t>
            </w:r>
          </w:p>
          <w:p w:rsidR="00555254" w:rsidRPr="001C378F" w:rsidRDefault="00555254" w:rsidP="00555254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F =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ผู้ป่วยเกิดการพลัดตกหกล้มตกเตียง และได้รับบาดเจ็บเป็นอันตรายชั่วคราวต่อผู้ป่วยต้องให้การรักษาเพิ่มเติม ทำหัตถการขนาดเล็ก เช่น เย็บแผล ทำให้นอนโรงพยาบาลนานขึ้น(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major injury)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ได้แก่ กระดูกหัก (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 xml:space="preserve">hip fracture, arm fracture, head trauma) 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>เป็นต้น</w:t>
            </w:r>
          </w:p>
          <w:p w:rsidR="00555254" w:rsidRPr="001C378F" w:rsidRDefault="00555254" w:rsidP="00555254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G =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ผู้ป่วยเกิดการพลัดตกหกล้มตกเตียง และได้รับบาดเจ็บรุนแรงมากเป็นอันตรายต่อผู้ป่วยถาวร เช่น 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Severe head injury</w:t>
            </w:r>
          </w:p>
          <w:p w:rsidR="00555254" w:rsidRPr="001C378F" w:rsidRDefault="00555254" w:rsidP="00555254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vertAlign w:val="superscript"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H =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ผู้ป่วยมีการพลัดตกหกล้มตกเตียง และได้รับบาดเจ็บรุนแรงมาก ต้องได้รับการบำบัดเพื่อช่วยชีวิต</w:t>
            </w:r>
          </w:p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I =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ผู้ป่วยมีการพลัดตกหกล้มตกเตียงและเสียชีวิต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7740" w:type="dxa"/>
          </w:tcPr>
          <w:p w:rsidR="00555254" w:rsidRPr="00425077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1000</w:t>
            </w:r>
          </w:p>
        </w:tc>
      </w:tr>
      <w:tr w:rsidR="00555254" w:rsidRPr="001C378F" w:rsidTr="00555254"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จำนวนผู้ป่วยตกเตียง/พลัดตก/หกล้ม ระดับความเสี่ยงทางคลินิก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C-I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ในเวลาที่กำหนด</w:t>
            </w:r>
          </w:p>
        </w:tc>
      </w:tr>
      <w:tr w:rsidR="00555254" w:rsidRPr="001C378F" w:rsidTr="00555254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จำนวนวันนอนในเวลาที่กำหนด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 (อ้างอิงจากชมรมเครือข่ายพัฒนาพยาบาล)</w:t>
            </w:r>
          </w:p>
        </w:tc>
      </w:tr>
      <w:tr w:rsidR="00555254" w:rsidRPr="001C378F" w:rsidTr="00555254">
        <w:tc>
          <w:tcPr>
            <w:tcW w:w="2430" w:type="dxa"/>
            <w:gridSpan w:val="2"/>
          </w:tcPr>
          <w:p w:rsidR="00555254" w:rsidRPr="00555254" w:rsidRDefault="00555254" w:rsidP="00555254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55254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7740" w:type="dxa"/>
          </w:tcPr>
          <w:p w:rsidR="00555254" w:rsidRPr="001C378F" w:rsidRDefault="00555254" w:rsidP="00555254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555254" w:rsidRDefault="00555254" w:rsidP="00AB2CF3"/>
    <w:p w:rsidR="000A6E17" w:rsidRPr="001C378F" w:rsidRDefault="000A6E17" w:rsidP="000A6E17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790"/>
        <w:gridCol w:w="7423"/>
      </w:tblGrid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7423" w:type="dxa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0A6E17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>16.</w:t>
            </w: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พลัดตก/หกล้ม/ตกเตียง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อัตราผู้ป่วยตกเตียง/พลัดตก/หกล้ม ผู้ป่วยใน (/1000 วันนอน) ระดับ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D-I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7423" w:type="dxa"/>
          </w:tcPr>
          <w:p w:rsidR="000A6E17" w:rsidRPr="0042507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&lt; 0.20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/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1000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วันนอน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- การพลัดตกหกล้ม ตกเตียง หมายถึง การเปลี่ยนตำแหน่งของร่างกายจากการลื่น ไถล ถลา หรือตกไปสู่ พื้นผิวที่ต่ำกว่า ซึ่งเป็นเหตุการณ์ที่เกิดขึ้นโดยไม่ได้ตั้งใจและไม่สามารถควบคุมได้ อาจส่งผลให้ร่างกายของผู้ป่วยได้รับบาดเจ็บหรือไม่ได้รับบาดเจ็บก็ตาม</w:t>
            </w:r>
          </w:p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u w:val="single"/>
              </w:rPr>
            </w:pPr>
            <w:r w:rsidRPr="001C378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u w:val="single"/>
                <w:cs/>
              </w:rPr>
              <w:t>ระดับความรุนแรงของการพลัดตก/หกล้ม/ตกเตียง</w:t>
            </w:r>
          </w:p>
          <w:p w:rsidR="000A6E17" w:rsidRPr="001C378F" w:rsidRDefault="000A6E17" w:rsidP="00C67017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 xml:space="preserve">D = 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>ผู้ป่วยเกิดการพลัดตกหกล้มตกเตียงและไม่ได้รับบาดเจ็บต้องเฝ้าระวังติดตามอาการอย่างต่อเนื่อง</w:t>
            </w:r>
          </w:p>
          <w:p w:rsidR="000A6E17" w:rsidRPr="001C378F" w:rsidRDefault="000A6E17" w:rsidP="00C67017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 xml:space="preserve">E = 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>ผู้ป่วยมีการพลัดตกหกล้มตกเตียงและได้รับบาดเจ็บเล็กน้อย (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minor injury)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ให้การปฐมพยาบาล เบื้องต้น เช่น ให้ยาแก้ปวด มีแผลถลอกเปิด กล้ามเนื้อฉีกขาดเล็กน้อย ต้องทำแผล เป็นต้น</w:t>
            </w:r>
          </w:p>
          <w:p w:rsidR="000A6E17" w:rsidRPr="001C378F" w:rsidRDefault="000A6E17" w:rsidP="00C67017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F =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ผู้ป่วยเกิดการพลัดตกหกล้มตกเตียง และได้รับบาดเจ็บเป็นอันตรายชั่วคราวต่อผู้ป่วยต้องให้การรักษาเพิ่มเติม ทำหัตถการขนาดเล็ก เช่น เย็บแผล ทำให้นอนโรงพยาบาลนานขึ้น(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major injury)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ได้แก่ กระดูกหัก (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 xml:space="preserve">hip fracture, arm fracture, head trauma) 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>เป็นต้น</w:t>
            </w:r>
          </w:p>
          <w:p w:rsidR="000A6E17" w:rsidRPr="001C378F" w:rsidRDefault="000A6E17" w:rsidP="00C67017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G =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ผู้ป่วยเกิดการพลัดตกหกล้มตกเตียง และได้รับบาดเจ็บรุนแรงมากเป็นอันตรายต่อผู้ป่วยถาวร เช่น 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Severe head injury</w:t>
            </w:r>
          </w:p>
          <w:p w:rsidR="000A6E17" w:rsidRPr="001C378F" w:rsidRDefault="000A6E17" w:rsidP="00C67017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vertAlign w:val="superscript"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>H =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 xml:space="preserve"> ผู้ป่วยมีการพลัดตกหกล้มตกเตียง และได้รับบาดเจ็บรุนแรงมาก ต้องได้รับการบำบัดเพื่อช่วยชีวิต</w:t>
            </w:r>
          </w:p>
          <w:p w:rsidR="000A6E17" w:rsidRPr="001C378F" w:rsidRDefault="000A6E17" w:rsidP="00C67017">
            <w:pPr>
              <w:pStyle w:val="NoSpacing1"/>
              <w:tabs>
                <w:tab w:val="left" w:pos="1080"/>
              </w:tabs>
              <w:jc w:val="thaiDistribute"/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</w:pP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lang w:bidi="th-TH"/>
              </w:rPr>
              <w:t xml:space="preserve">I = </w:t>
            </w:r>
            <w:r w:rsidRPr="001C378F">
              <w:rPr>
                <w:rFonts w:ascii="Angsana New" w:hAnsi="Angsana New"/>
                <w:color w:val="000000" w:themeColor="text1"/>
                <w:sz w:val="28"/>
                <w:szCs w:val="28"/>
                <w:cs/>
                <w:lang w:bidi="th-TH"/>
              </w:rPr>
              <w:t>ผู้ป่วยมีการพลัดตกหกล้มตกเตียงและเสียชีวิต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7423" w:type="dxa"/>
          </w:tcPr>
          <w:p w:rsidR="000A6E17" w:rsidRPr="0042507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1000</w:t>
            </w:r>
          </w:p>
        </w:tc>
      </w:tr>
      <w:tr w:rsidR="000A6E17" w:rsidRPr="001C378F" w:rsidTr="00C67017">
        <w:tc>
          <w:tcPr>
            <w:tcW w:w="1795" w:type="dxa"/>
            <w:vMerge w:val="restart"/>
            <w:tcBorders>
              <w:right w:val="single" w:sz="4" w:space="0" w:color="auto"/>
            </w:tcBorders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จำนวนผู้ป่วยตกเตียง/พลัดตก/หกล้ม ระดับความเสี่ยงทางคลินิก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D-I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ในเวลาที่กำหนด</w:t>
            </w:r>
          </w:p>
        </w:tc>
      </w:tr>
      <w:tr w:rsidR="000A6E17" w:rsidRPr="001C378F" w:rsidTr="00C67017">
        <w:tc>
          <w:tcPr>
            <w:tcW w:w="1795" w:type="dxa"/>
            <w:vMerge/>
            <w:tcBorders>
              <w:right w:val="single" w:sz="4" w:space="0" w:color="auto"/>
            </w:tcBorders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จำนวนวันนอนในเวลาที่กำหนด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 (อ้างอิงจากชมรมเครือข่ายพัฒนาพยาบาล)</w:t>
            </w:r>
          </w:p>
        </w:tc>
      </w:tr>
      <w:tr w:rsidR="000A6E17" w:rsidRPr="001C378F" w:rsidTr="00C67017">
        <w:tc>
          <w:tcPr>
            <w:tcW w:w="2585" w:type="dxa"/>
            <w:gridSpan w:val="2"/>
          </w:tcPr>
          <w:p w:rsidR="000A6E17" w:rsidRPr="000A6E17" w:rsidRDefault="000A6E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0A6E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7423" w:type="dxa"/>
          </w:tcPr>
          <w:p w:rsidR="000A6E17" w:rsidRPr="001C378F" w:rsidRDefault="000A6E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5E270E" w:rsidRPr="001C378F" w:rsidRDefault="005E270E" w:rsidP="005E270E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790"/>
        <w:gridCol w:w="6659"/>
      </w:tblGrid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59" w:type="dxa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E270E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>17.</w:t>
            </w: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Phlebitis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59" w:type="dxa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อัตราการเกิด </w:t>
            </w: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Phlebitis </w:t>
            </w: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ภาพรวม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59" w:type="dxa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1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5E270E" w:rsidRPr="001C378F" w:rsidTr="00C67017">
        <w:trPr>
          <w:trHeight w:val="2060"/>
        </w:trPr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pStyle w:val="NormalWeb"/>
              <w:spacing w:before="0" w:after="0" w:line="21" w:lineRule="atLeast"/>
              <w:rPr>
                <w:color w:val="000000" w:themeColor="text1"/>
              </w:rPr>
            </w:pPr>
            <w:r w:rsidRPr="001C378F">
              <w:rPr>
                <w:rFonts w:eastAsia="TH SarabunPSK ABS"/>
                <w:color w:val="000000" w:themeColor="text1"/>
                <w:cs/>
              </w:rPr>
              <w:t xml:space="preserve">หลอดเลือดดำอักเสบ </w:t>
            </w:r>
            <w:r w:rsidRPr="001C378F">
              <w:rPr>
                <w:rFonts w:eastAsia="TH SarabunPSK ABS"/>
                <w:color w:val="000000" w:themeColor="text1"/>
              </w:rPr>
              <w:t xml:space="preserve">(Phlebitis) </w:t>
            </w:r>
            <w:r w:rsidRPr="001C378F">
              <w:rPr>
                <w:rFonts w:eastAsia="TH SarabunPSK ABS"/>
                <w:color w:val="000000" w:themeColor="text1"/>
                <w:cs/>
              </w:rPr>
              <w:t xml:space="preserve">หมายถึง การอักเสบของหลอดเลือดดำส่วนปลาย ซึ่งอาจจะเกิดขึ้นได้ภายหลัง </w:t>
            </w:r>
            <w:r w:rsidRPr="001C378F">
              <w:rPr>
                <w:rFonts w:eastAsia="TH SarabunPSK ABS"/>
                <w:color w:val="000000" w:themeColor="text1"/>
              </w:rPr>
              <w:t xml:space="preserve">48 </w:t>
            </w:r>
            <w:r w:rsidRPr="001C378F">
              <w:rPr>
                <w:rFonts w:eastAsia="TH SarabunPSK ABS"/>
                <w:color w:val="000000" w:themeColor="text1"/>
                <w:cs/>
              </w:rPr>
              <w:t>ชั่วโมงหลังจากเอาเข็มออก ระดับของหลอดเลือดดำอักเสบแบ่งตามเกณฑ์ดังนี้</w:t>
            </w:r>
          </w:p>
          <w:p w:rsidR="005E270E" w:rsidRPr="001C378F" w:rsidRDefault="005E270E" w:rsidP="00C67017">
            <w:pPr>
              <w:pStyle w:val="NormalWeb"/>
              <w:spacing w:before="0" w:after="0" w:line="18" w:lineRule="atLeast"/>
              <w:rPr>
                <w:color w:val="000000" w:themeColor="text1"/>
              </w:rPr>
            </w:pPr>
            <w:r w:rsidRPr="001C378F">
              <w:rPr>
                <w:rFonts w:eastAsia="TH SarabunPSK ABS"/>
                <w:color w:val="000000" w:themeColor="text1"/>
                <w:cs/>
              </w:rPr>
              <w:t xml:space="preserve">ระดับ </w:t>
            </w:r>
            <w:r w:rsidRPr="001C378F">
              <w:rPr>
                <w:rFonts w:eastAsia="TH SarabunPSK ABS"/>
                <w:color w:val="000000" w:themeColor="text1"/>
              </w:rPr>
              <w:t xml:space="preserve">0 – </w:t>
            </w:r>
            <w:r w:rsidRPr="001C378F">
              <w:rPr>
                <w:rFonts w:eastAsia="TH SarabunPSK ABS"/>
                <w:color w:val="000000" w:themeColor="text1"/>
                <w:cs/>
              </w:rPr>
              <w:t>ไม่มีอาการแสดง</w:t>
            </w:r>
          </w:p>
          <w:p w:rsidR="005E270E" w:rsidRPr="001C378F" w:rsidRDefault="005E270E" w:rsidP="00C67017">
            <w:pPr>
              <w:pStyle w:val="NormalWeb"/>
              <w:spacing w:before="0" w:after="0" w:line="18" w:lineRule="atLeast"/>
              <w:rPr>
                <w:color w:val="000000" w:themeColor="text1"/>
              </w:rPr>
            </w:pPr>
            <w:r w:rsidRPr="001C378F">
              <w:rPr>
                <w:rFonts w:eastAsia="TH SarabunPSK ABS"/>
                <w:color w:val="000000" w:themeColor="text1"/>
                <w:cs/>
              </w:rPr>
              <w:t xml:space="preserve">ระดับ </w:t>
            </w:r>
            <w:r w:rsidRPr="001C378F">
              <w:rPr>
                <w:rFonts w:eastAsia="TH SarabunPSK ABS"/>
                <w:color w:val="000000" w:themeColor="text1"/>
              </w:rPr>
              <w:t xml:space="preserve">1 – </w:t>
            </w:r>
            <w:r w:rsidRPr="001C378F">
              <w:rPr>
                <w:rFonts w:eastAsia="TH SarabunPSK ABS"/>
                <w:color w:val="000000" w:themeColor="text1"/>
                <w:cs/>
              </w:rPr>
              <w:t>แดงรอบรอยเข็ม</w:t>
            </w:r>
            <w:r w:rsidRPr="001C378F">
              <w:rPr>
                <w:rFonts w:eastAsia="TH SarabunPSK ABS"/>
                <w:color w:val="000000" w:themeColor="text1"/>
              </w:rPr>
              <w:t>(</w:t>
            </w:r>
            <w:r w:rsidRPr="001C378F">
              <w:rPr>
                <w:rFonts w:eastAsia="TH SarabunPSK ABS"/>
                <w:color w:val="000000" w:themeColor="text1"/>
                <w:cs/>
              </w:rPr>
              <w:t>มีอาการปวดหรือไม่มีก็ได้</w:t>
            </w:r>
            <w:r w:rsidRPr="001C378F">
              <w:rPr>
                <w:rFonts w:eastAsia="TH SarabunPSK ABS"/>
                <w:color w:val="000000" w:themeColor="text1"/>
              </w:rPr>
              <w:t>)</w:t>
            </w:r>
          </w:p>
          <w:p w:rsidR="005E270E" w:rsidRPr="001C378F" w:rsidRDefault="005E270E" w:rsidP="00C67017">
            <w:pPr>
              <w:pStyle w:val="NormalWeb"/>
              <w:spacing w:before="0" w:after="0" w:line="18" w:lineRule="atLeast"/>
              <w:rPr>
                <w:color w:val="000000" w:themeColor="text1"/>
              </w:rPr>
            </w:pPr>
            <w:r w:rsidRPr="001C378F">
              <w:rPr>
                <w:rFonts w:eastAsia="TH SarabunPSK ABS"/>
                <w:color w:val="000000" w:themeColor="text1"/>
                <w:cs/>
              </w:rPr>
              <w:t xml:space="preserve">ระดับ </w:t>
            </w:r>
            <w:r w:rsidRPr="001C378F">
              <w:rPr>
                <w:rFonts w:eastAsia="TH SarabunPSK ABS"/>
                <w:color w:val="000000" w:themeColor="text1"/>
              </w:rPr>
              <w:t xml:space="preserve">2 – </w:t>
            </w:r>
            <w:r w:rsidRPr="001C378F">
              <w:rPr>
                <w:rFonts w:eastAsia="TH SarabunPSK ABS"/>
                <w:color w:val="000000" w:themeColor="text1"/>
                <w:cs/>
              </w:rPr>
              <w:t>ปวดและแดงรอบรอยเข็ม</w:t>
            </w:r>
            <w:r w:rsidRPr="001C378F">
              <w:rPr>
                <w:rFonts w:eastAsia="TH SarabunPSK ABS"/>
                <w:color w:val="000000" w:themeColor="text1"/>
              </w:rPr>
              <w:t>(</w:t>
            </w:r>
            <w:r w:rsidRPr="001C378F">
              <w:rPr>
                <w:rFonts w:eastAsia="TH SarabunPSK ABS"/>
                <w:color w:val="000000" w:themeColor="text1"/>
                <w:cs/>
              </w:rPr>
              <w:t>บวมหรือไม่บวมก็ได้</w:t>
            </w:r>
            <w:r w:rsidRPr="001C378F">
              <w:rPr>
                <w:rFonts w:eastAsia="TH SarabunPSK ABS"/>
                <w:color w:val="000000" w:themeColor="text1"/>
              </w:rPr>
              <w:t xml:space="preserve">) </w:t>
            </w:r>
          </w:p>
          <w:p w:rsidR="005E270E" w:rsidRPr="001C378F" w:rsidRDefault="005E270E" w:rsidP="00C67017">
            <w:pPr>
              <w:pStyle w:val="NormalWeb"/>
              <w:spacing w:before="0" w:after="0" w:line="18" w:lineRule="atLeast"/>
              <w:rPr>
                <w:color w:val="000000" w:themeColor="text1"/>
              </w:rPr>
            </w:pPr>
            <w:r w:rsidRPr="001C378F">
              <w:rPr>
                <w:rFonts w:eastAsia="TH SarabunPSK ABS"/>
                <w:color w:val="000000" w:themeColor="text1"/>
                <w:cs/>
              </w:rPr>
              <w:t xml:space="preserve">ระดับ </w:t>
            </w:r>
            <w:r w:rsidRPr="001C378F">
              <w:rPr>
                <w:rFonts w:eastAsia="TH SarabunPSK ABS"/>
                <w:color w:val="000000" w:themeColor="text1"/>
              </w:rPr>
              <w:t xml:space="preserve">3 – </w:t>
            </w:r>
            <w:r w:rsidRPr="001C378F">
              <w:rPr>
                <w:rFonts w:eastAsia="TH SarabunPSK ABS"/>
                <w:color w:val="000000" w:themeColor="text1"/>
                <w:cs/>
              </w:rPr>
              <w:t>ปวดรอบรอยเข็มร่วมกับแดง</w:t>
            </w:r>
            <w:r w:rsidRPr="001C378F">
              <w:rPr>
                <w:rFonts w:eastAsia="TH SarabunPSK ABS"/>
                <w:color w:val="000000" w:themeColor="text1"/>
              </w:rPr>
              <w:t>,</w:t>
            </w:r>
            <w:r w:rsidRPr="001C378F">
              <w:rPr>
                <w:rFonts w:eastAsia="TH SarabunPSK ABS"/>
                <w:color w:val="000000" w:themeColor="text1"/>
                <w:cs/>
              </w:rPr>
              <w:t>มีรอยแดงเป็นทาง</w:t>
            </w:r>
            <w:r w:rsidRPr="001C378F">
              <w:rPr>
                <w:rFonts w:eastAsia="TH SarabunPSK ABS"/>
                <w:color w:val="000000" w:themeColor="text1"/>
              </w:rPr>
              <w:t>,</w:t>
            </w:r>
            <w:r w:rsidRPr="001C378F">
              <w:rPr>
                <w:rFonts w:eastAsia="TH SarabunPSK ABS"/>
                <w:color w:val="000000" w:themeColor="text1"/>
                <w:cs/>
              </w:rPr>
              <w:t>ต้องคลำได้หลอดเลือดแข็ง</w:t>
            </w:r>
          </w:p>
          <w:p w:rsidR="005E270E" w:rsidRPr="001C378F" w:rsidRDefault="005E270E" w:rsidP="00C67017">
            <w:pPr>
              <w:pStyle w:val="NormalWeb"/>
              <w:spacing w:before="0" w:after="0" w:line="18" w:lineRule="atLeast"/>
              <w:rPr>
                <w:color w:val="000000" w:themeColor="text1"/>
              </w:rPr>
            </w:pPr>
            <w:r w:rsidRPr="001C378F">
              <w:rPr>
                <w:rFonts w:eastAsia="TH SarabunPSK ABS"/>
                <w:color w:val="000000" w:themeColor="text1"/>
                <w:cs/>
              </w:rPr>
              <w:t xml:space="preserve">ระดับ </w:t>
            </w:r>
            <w:r w:rsidRPr="001C378F">
              <w:rPr>
                <w:rFonts w:eastAsia="TH SarabunPSK ABS"/>
                <w:color w:val="000000" w:themeColor="text1"/>
              </w:rPr>
              <w:t xml:space="preserve">4 – </w:t>
            </w:r>
            <w:r w:rsidRPr="001C378F">
              <w:rPr>
                <w:rFonts w:eastAsia="TH SarabunPSK ABS"/>
                <w:color w:val="000000" w:themeColor="text1"/>
                <w:cs/>
              </w:rPr>
              <w:t>ปวดรอบรอยเข็มร่วมกับแดง</w:t>
            </w:r>
            <w:r w:rsidRPr="001C378F">
              <w:rPr>
                <w:rFonts w:eastAsia="TH SarabunPSK ABS"/>
                <w:color w:val="000000" w:themeColor="text1"/>
              </w:rPr>
              <w:t>,</w:t>
            </w:r>
            <w:r w:rsidRPr="001C378F">
              <w:rPr>
                <w:rFonts w:eastAsia="TH SarabunPSK ABS"/>
                <w:color w:val="000000" w:themeColor="text1"/>
                <w:cs/>
              </w:rPr>
              <w:t>มีรอยแดงเป็นทาง</w:t>
            </w:r>
            <w:r w:rsidRPr="001C378F">
              <w:rPr>
                <w:rFonts w:eastAsia="TH SarabunPSK ABS"/>
                <w:color w:val="000000" w:themeColor="text1"/>
              </w:rPr>
              <w:t>,</w:t>
            </w:r>
            <w:r w:rsidRPr="001C378F">
              <w:rPr>
                <w:rFonts w:eastAsia="TH SarabunPSK ABS"/>
                <w:color w:val="000000" w:themeColor="text1"/>
                <w:cs/>
              </w:rPr>
              <w:t xml:space="preserve">คลำได้หลอดเลือดแข็งยาวมากกว่า </w:t>
            </w:r>
            <w:r w:rsidRPr="001C378F">
              <w:rPr>
                <w:rFonts w:eastAsia="TH SarabunPSK ABS"/>
                <w:color w:val="000000" w:themeColor="text1"/>
              </w:rPr>
              <w:t xml:space="preserve">1 </w:t>
            </w:r>
            <w:r w:rsidRPr="001C378F">
              <w:rPr>
                <w:rFonts w:eastAsia="TH SarabunPSK ABS"/>
                <w:color w:val="000000" w:themeColor="text1"/>
                <w:cs/>
              </w:rPr>
              <w:t>นิ้วและพบหนอง</w:t>
            </w:r>
          </w:p>
          <w:p w:rsidR="005E270E" w:rsidRPr="001C378F" w:rsidRDefault="005E270E" w:rsidP="00C67017">
            <w:pPr>
              <w:pStyle w:val="NormalWeb"/>
              <w:spacing w:before="0" w:after="0" w:line="18" w:lineRule="atLeast"/>
              <w:rPr>
                <w:color w:val="000000" w:themeColor="text1"/>
              </w:rPr>
            </w:pPr>
            <w:r w:rsidRPr="001C378F">
              <w:rPr>
                <w:rFonts w:eastAsia="TH SarabunPSK ABS"/>
                <w:color w:val="000000" w:themeColor="text1"/>
                <w:cs/>
              </w:rPr>
              <w:t>หลอดเลือดดำอักเสบ</w:t>
            </w:r>
            <w:r w:rsidRPr="001C378F">
              <w:rPr>
                <w:rFonts w:eastAsia="TH SarabunPSK ABS"/>
                <w:color w:val="000000" w:themeColor="text1"/>
              </w:rPr>
              <w:t xml:space="preserve">(Phlebitis) </w:t>
            </w:r>
            <w:r w:rsidRPr="001C378F">
              <w:rPr>
                <w:rFonts w:eastAsia="TH SarabunPSK ABS"/>
                <w:color w:val="000000" w:themeColor="text1"/>
                <w:cs/>
              </w:rPr>
              <w:t>ภาพรวม หมายถึง การเกิดหลอดเลือดดำอักเสบ ตั้งแต่ระดับ</w:t>
            </w:r>
            <w:r w:rsidRPr="001C378F">
              <w:rPr>
                <w:rFonts w:eastAsia="TH SarabunPSK ABS"/>
                <w:color w:val="000000" w:themeColor="text1"/>
              </w:rPr>
              <w:t>1-4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59" w:type="dxa"/>
          </w:tcPr>
          <w:p w:rsidR="005E270E" w:rsidRPr="0087569C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="0087569C"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5E270E" w:rsidRPr="001C378F" w:rsidTr="00C67017">
        <w:trPr>
          <w:trHeight w:val="90"/>
        </w:trPr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จำนวนครั้งของการเกิดหลอดเลือดด</w:t>
            </w:r>
            <w:r w:rsidR="003578C4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ำอักเสบทั้งหมดในช่วงเวลาที่สำรวจ</w:t>
            </w:r>
          </w:p>
        </w:tc>
      </w:tr>
      <w:tr w:rsidR="005E270E" w:rsidRPr="001C378F" w:rsidTr="00C67017"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59" w:type="dxa"/>
          </w:tcPr>
          <w:p w:rsidR="005E270E" w:rsidRPr="001C378F" w:rsidRDefault="005E270E" w:rsidP="006A3C91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</w:t>
            </w:r>
            <w:r w:rsidR="006A3C91"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ครั้ง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ของการแทงเข็มทางหลอดเลือดดำส่วนปลายทั้งหมดในช่วงเวลาเดียวกัน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Times New Roman" w:hAnsi="Angsana New" w:cs="Angsana New"/>
                <w:color w:val="212121"/>
                <w:sz w:val="28"/>
              </w:rPr>
              <w:t>Prevalence Survey</w:t>
            </w:r>
            <w:r w:rsidRPr="001C378F">
              <w:rPr>
                <w:rFonts w:ascii="Angsana New" w:eastAsia="Times New Roman" w:hAnsi="Angsana New" w:cs="Angsana New"/>
                <w:color w:val="212121"/>
                <w:sz w:val="28"/>
                <w:cs/>
              </w:rPr>
              <w:t xml:space="preserve">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ทุกวันจันทร์ที่ 2 เดือนแรกของไตรมาส (เดือนตุลาคม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มกราคม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เมษายน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กรกฎาคม)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</w:t>
            </w:r>
          </w:p>
        </w:tc>
      </w:tr>
      <w:tr w:rsidR="005E270E" w:rsidRPr="001C378F" w:rsidTr="00C67017">
        <w:tc>
          <w:tcPr>
            <w:tcW w:w="2593" w:type="dxa"/>
            <w:gridSpan w:val="2"/>
          </w:tcPr>
          <w:p w:rsidR="005E270E" w:rsidRPr="005E270E" w:rsidRDefault="005E270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5E270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59" w:type="dxa"/>
          </w:tcPr>
          <w:p w:rsidR="005E270E" w:rsidRPr="001C378F" w:rsidRDefault="005E270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555254" w:rsidRDefault="00555254" w:rsidP="00AB2CF3"/>
    <w:p w:rsidR="00C95CAC" w:rsidRDefault="00C95CAC" w:rsidP="00AB2CF3"/>
    <w:p w:rsidR="00C95CAC" w:rsidRDefault="00C95CAC" w:rsidP="00AB2CF3"/>
    <w:p w:rsidR="00B851FE" w:rsidRPr="001C378F" w:rsidRDefault="00B851FE" w:rsidP="00B851FE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790"/>
        <w:gridCol w:w="6659"/>
      </w:tblGrid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59" w:type="dxa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B851FE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>18.</w:t>
            </w: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Phlebitis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59" w:type="dxa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อัตราการเกิด </w:t>
            </w: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Phlebitis </w:t>
            </w: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ระดับ </w:t>
            </w: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I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color w:val="FF0000"/>
                <w:sz w:val="28"/>
              </w:rPr>
              <w:t>1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หลอดเลือดดำอักเสบ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(Phlebitis)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ระดับ 1 หมายถึง การอักเสบของหลอดเลือดดำส่วนปลาย โดยมีอาการแดงรอบรอยเข็ม(มีอาการปวดหรือไม่มีก็ได้)ซึ่งอาจจะเกิดขึ้นได้ภายหลัง 48 ชั่วโมงหลังจากเอาเข็มออก 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59" w:type="dxa"/>
          </w:tcPr>
          <w:p w:rsidR="00B851FE" w:rsidRPr="001C378F" w:rsidRDefault="0087569C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6A3C91" w:rsidRPr="001C378F" w:rsidTr="00C67017"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6A3C91" w:rsidRPr="00B851FE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A3C91" w:rsidRPr="00B851FE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59" w:type="dxa"/>
          </w:tcPr>
          <w:p w:rsidR="006A3C91" w:rsidRPr="001C378F" w:rsidRDefault="006A3C91" w:rsidP="006A3C91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จำนวนครั้งของการเกิดหลอดเลือดด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ำอักเสบระดับ 1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ทั้งหมด 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ในช่วงเวลาที่สำรวจ</w:t>
            </w:r>
          </w:p>
        </w:tc>
      </w:tr>
      <w:tr w:rsidR="006A3C91" w:rsidRPr="001C378F" w:rsidTr="00C67017"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6A3C91" w:rsidRPr="00B851FE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A3C91" w:rsidRPr="00B851FE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59" w:type="dxa"/>
          </w:tcPr>
          <w:p w:rsidR="006A3C91" w:rsidRPr="001C378F" w:rsidRDefault="006A3C91" w:rsidP="006A3C91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ครั้ง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ของการแทงเข็มทางหลอดเลือดดำส่วนปลายทั้งหมดในช่วงเวลาเดียวกัน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Times New Roman" w:hAnsi="Angsana New" w:cs="Angsana New"/>
                <w:color w:val="212121"/>
                <w:sz w:val="28"/>
              </w:rPr>
              <w:t>Prevalence Survey</w:t>
            </w:r>
            <w:r w:rsidRPr="001C378F">
              <w:rPr>
                <w:rFonts w:ascii="Angsana New" w:eastAsia="Times New Roman" w:hAnsi="Angsana New" w:cs="Angsana New"/>
                <w:color w:val="212121"/>
                <w:sz w:val="28"/>
                <w:cs/>
              </w:rPr>
              <w:t xml:space="preserve">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ทุกวันจันทร์ที่ 2 เดือนแรกของไตรมาส (เดือนตุลาคม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มกราคม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เมษายน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กรกฎาคม)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</w:t>
            </w:r>
          </w:p>
        </w:tc>
      </w:tr>
      <w:tr w:rsidR="00B851FE" w:rsidRPr="001C378F" w:rsidTr="00C67017">
        <w:tc>
          <w:tcPr>
            <w:tcW w:w="2593" w:type="dxa"/>
            <w:gridSpan w:val="2"/>
          </w:tcPr>
          <w:p w:rsidR="00B851FE" w:rsidRPr="00B851FE" w:rsidRDefault="00B851FE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B851FE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59" w:type="dxa"/>
          </w:tcPr>
          <w:p w:rsidR="00B851FE" w:rsidRPr="001C378F" w:rsidRDefault="00B851FE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B851FE" w:rsidRPr="001C378F" w:rsidRDefault="00B851FE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B851FE" w:rsidRPr="001C378F" w:rsidRDefault="00B851FE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B851FE" w:rsidRPr="001C378F" w:rsidRDefault="00B851FE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B851FE" w:rsidRPr="001C378F" w:rsidRDefault="00B851FE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B851FE" w:rsidRPr="001C378F" w:rsidRDefault="00B851FE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</w:tr>
    </w:tbl>
    <w:p w:rsidR="00C95CAC" w:rsidRDefault="00C95CAC" w:rsidP="00AB2CF3"/>
    <w:p w:rsidR="00B851FE" w:rsidRDefault="00B851FE" w:rsidP="00AB2CF3"/>
    <w:p w:rsidR="00B851FE" w:rsidRDefault="00B851FE" w:rsidP="00AB2CF3"/>
    <w:p w:rsidR="00B851FE" w:rsidRDefault="00B851FE" w:rsidP="00AB2CF3"/>
    <w:p w:rsidR="00B851FE" w:rsidRDefault="00B851FE" w:rsidP="00AB2CF3"/>
    <w:p w:rsidR="00B851FE" w:rsidRDefault="00B851FE" w:rsidP="00AB2CF3"/>
    <w:p w:rsidR="00425077" w:rsidRPr="001C378F" w:rsidRDefault="00425077" w:rsidP="00425077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790"/>
        <w:gridCol w:w="6659"/>
      </w:tblGrid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59" w:type="dxa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 xml:space="preserve">19. 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Phlebitis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อัตราการเกิด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Phlebitis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ระดับ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II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59" w:type="dxa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0.5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ind w:left="14" w:hangingChars="5" w:hanging="14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หลอดเลือดดำอักเสบ</w:t>
            </w:r>
            <w:r w:rsidRPr="001C378F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 xml:space="preserve">ระดับ 2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(Phlebitis grade II)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หมายถึง การอักเสบของหลอดเลือดดำส่วนปลาย โดยมีอาการปวดและแดงรอบรอยเข็ม(บวมหรือไม่บวมก็ได้) อาจจะเกิดขึ้นได้ภายหลัง 48 ชั่วโมงหลังจากเอาเข็มออก 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59" w:type="dxa"/>
          </w:tcPr>
          <w:p w:rsidR="00425077" w:rsidRPr="001C378F" w:rsidRDefault="0087569C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6A3C91" w:rsidRPr="001C378F" w:rsidTr="00C67017"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6A3C91" w:rsidRPr="00425077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A3C91" w:rsidRPr="00425077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59" w:type="dxa"/>
          </w:tcPr>
          <w:p w:rsidR="006A3C91" w:rsidRPr="001C378F" w:rsidRDefault="006A3C91" w:rsidP="006A3C91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จำนวนครั้งของการเกิดหลอดเลือดด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ำอักเสบระดับ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2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ทั้งหมด 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ในช่วงเวลาที่สำรวจ</w:t>
            </w:r>
          </w:p>
        </w:tc>
      </w:tr>
      <w:tr w:rsidR="006A3C91" w:rsidRPr="001C378F" w:rsidTr="00C67017"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6A3C91" w:rsidRPr="00425077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A3C91" w:rsidRPr="00425077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59" w:type="dxa"/>
          </w:tcPr>
          <w:p w:rsidR="006A3C91" w:rsidRPr="001C378F" w:rsidRDefault="006A3C91" w:rsidP="006A3C91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ครั้ง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ของการแทงเข็มทางหลอดเลือดดำส่วนปลายทั้งหมดในช่วงเวลาเดียวกัน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Times New Roman" w:hAnsi="Angsana New" w:cs="Angsana New"/>
                <w:color w:val="212121"/>
                <w:sz w:val="28"/>
              </w:rPr>
              <w:t>Prevalence Survey</w:t>
            </w:r>
            <w:r w:rsidRPr="001C378F">
              <w:rPr>
                <w:rFonts w:ascii="Angsana New" w:eastAsia="Times New Roman" w:hAnsi="Angsana New" w:cs="Angsana New"/>
                <w:color w:val="212121"/>
                <w:sz w:val="28"/>
                <w:cs/>
              </w:rPr>
              <w:t xml:space="preserve">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ทุกวันจันทร์ที่ 2 เดือนแรกของไตรมาส (เดือนตุลาคม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มกราคม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เมษายน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กรกฎาคม)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</w:tr>
    </w:tbl>
    <w:p w:rsidR="00B851FE" w:rsidRDefault="00B851FE" w:rsidP="00AB2CF3"/>
    <w:p w:rsidR="00425077" w:rsidRDefault="00425077" w:rsidP="00AB2CF3"/>
    <w:p w:rsidR="00425077" w:rsidRDefault="00425077" w:rsidP="00AB2CF3"/>
    <w:p w:rsidR="00425077" w:rsidRDefault="00425077" w:rsidP="00AB2CF3"/>
    <w:p w:rsidR="00425077" w:rsidRDefault="00425077" w:rsidP="00AB2CF3"/>
    <w:p w:rsidR="00425077" w:rsidRDefault="00425077" w:rsidP="00AB2CF3"/>
    <w:p w:rsidR="00425077" w:rsidRPr="001C378F" w:rsidRDefault="00425077" w:rsidP="00425077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790"/>
        <w:gridCol w:w="6659"/>
      </w:tblGrid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59" w:type="dxa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 xml:space="preserve">20. 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Phlebitis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อัตราการเกิด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Phlebitis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ระดับ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III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59" w:type="dxa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0.5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ind w:left="14" w:hangingChars="5" w:hanging="14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หลอดเลือดดำอักเสบ</w:t>
            </w:r>
            <w:r w:rsidRPr="001C378F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>ระดับ 3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(Phlebitis grade III)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หมายถึง การอักเสบของหลอดเลือดดำส่วนปลาย โดยมีอาการปวดรอบรอยเข็มร่วมกับแดง,มีรอยแดงเป็นทาง,ต้องคลำได้หลอดเลือดแข็ง อาจจะเกิดขึ้นได้ภายหลัง 48 ชั่วโมงหลังจากเอาเข็มออก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59" w:type="dxa"/>
          </w:tcPr>
          <w:p w:rsidR="00425077" w:rsidRPr="001C378F" w:rsidRDefault="0087569C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6A3C91" w:rsidRPr="001C378F" w:rsidTr="00C67017"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6A3C91" w:rsidRPr="00425077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A3C91" w:rsidRPr="00425077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59" w:type="dxa"/>
          </w:tcPr>
          <w:p w:rsidR="006A3C91" w:rsidRPr="001C378F" w:rsidRDefault="006A3C91" w:rsidP="006A3C91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จำนวนครั้งของการเกิดหลอดเลือดด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ำอักเสบระดับ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3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ทั้งหมด 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ในช่วงเวลาที่สำรวจ</w:t>
            </w:r>
          </w:p>
        </w:tc>
      </w:tr>
      <w:tr w:rsidR="006A3C91" w:rsidRPr="001C378F" w:rsidTr="00C67017"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6A3C91" w:rsidRPr="00425077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A3C91" w:rsidRPr="00425077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59" w:type="dxa"/>
          </w:tcPr>
          <w:p w:rsidR="006A3C91" w:rsidRPr="001C378F" w:rsidRDefault="006A3C91" w:rsidP="006A3C91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ครั้ง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ของการแทงเข็มทางหลอดเลือดดำส่วนปลายทั้งหมดในช่วงเวลาเดียวกัน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Times New Roman" w:hAnsi="Angsana New" w:cs="Angsana New"/>
                <w:color w:val="212121"/>
                <w:sz w:val="28"/>
              </w:rPr>
              <w:t>Prevalence Survey</w:t>
            </w:r>
            <w:r w:rsidRPr="001C378F">
              <w:rPr>
                <w:rFonts w:ascii="Angsana New" w:eastAsia="Times New Roman" w:hAnsi="Angsana New" w:cs="Angsana New"/>
                <w:color w:val="212121"/>
                <w:sz w:val="28"/>
                <w:cs/>
              </w:rPr>
              <w:t xml:space="preserve">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ทุกวันจันทร์ที่ 2 เดือนแรกของไตรมาส (เดือนตุลาคม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มกราคม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เมษายน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กรกฎาคม)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</w:t>
            </w:r>
          </w:p>
        </w:tc>
      </w:tr>
      <w:tr w:rsidR="00425077" w:rsidRPr="001C378F" w:rsidTr="00C67017">
        <w:tc>
          <w:tcPr>
            <w:tcW w:w="2593" w:type="dxa"/>
            <w:gridSpan w:val="2"/>
          </w:tcPr>
          <w:p w:rsidR="00425077" w:rsidRPr="00425077" w:rsidRDefault="0042507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2507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59" w:type="dxa"/>
          </w:tcPr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425077" w:rsidRPr="001C378F" w:rsidRDefault="00425077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</w:tr>
    </w:tbl>
    <w:p w:rsidR="00425077" w:rsidRDefault="00425077" w:rsidP="00AB2CF3"/>
    <w:p w:rsidR="00CB5640" w:rsidRDefault="00CB5640" w:rsidP="00AB2CF3"/>
    <w:p w:rsidR="00CB5640" w:rsidRDefault="00CB5640" w:rsidP="00AB2CF3"/>
    <w:p w:rsidR="00CB5640" w:rsidRDefault="00CB5640" w:rsidP="00AB2CF3"/>
    <w:p w:rsidR="00CB5640" w:rsidRDefault="00CB5640" w:rsidP="00AB2CF3"/>
    <w:p w:rsidR="00CB5640" w:rsidRDefault="00CB5640" w:rsidP="00AB2CF3"/>
    <w:p w:rsidR="00CB5640" w:rsidRPr="001C378F" w:rsidRDefault="00CB5640" w:rsidP="00CB5640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790"/>
        <w:gridCol w:w="6659"/>
      </w:tblGrid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59" w:type="dxa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 xml:space="preserve">21. 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Phlebitis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อัตราการเกิด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Phlebitis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ระดับ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IV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59" w:type="dxa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0.5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ind w:left="14" w:hangingChars="5" w:hanging="14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หลอดเลือดดำอักเสบ</w:t>
            </w:r>
            <w:r w:rsidRPr="001C378F"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  <w:t xml:space="preserve">ระดับ 4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(Phlebitis grade IV)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หมายถึง การอักเสบของหลอดเลือดดำส่วนปลาย โดยมีอาการปวดรอบรอยเข็มร่วมกับแดง, มีรอยแดงเป็นทาง,คลำได้หลอดเลือดแข็งยาวมากกว่า 1 นิ้วและพบหนองอาจจะเกิดขึ้นได้ภายหลัง 48 ชั่วโมงหลังจากเอาเข็มออก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59" w:type="dxa"/>
          </w:tcPr>
          <w:p w:rsidR="00CB5640" w:rsidRPr="00CB5640" w:rsidRDefault="0087569C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6A3C91" w:rsidRPr="001C378F" w:rsidTr="00C67017"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6A3C91" w:rsidRPr="00CB5640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A3C91" w:rsidRPr="00CB5640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59" w:type="dxa"/>
          </w:tcPr>
          <w:p w:rsidR="006A3C91" w:rsidRPr="001C378F" w:rsidRDefault="006A3C91" w:rsidP="006A3C91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จำนวนครั้งของการเกิดหลอดเลือดด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ำอักเสบระดับ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3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ทั้งหมด 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ในช่วงเวลาที่สำรวจ</w:t>
            </w:r>
          </w:p>
        </w:tc>
      </w:tr>
      <w:tr w:rsidR="006A3C91" w:rsidRPr="001C378F" w:rsidTr="00C67017"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6A3C91" w:rsidRPr="00CB5640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6A3C91" w:rsidRPr="00CB5640" w:rsidRDefault="006A3C91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59" w:type="dxa"/>
          </w:tcPr>
          <w:p w:rsidR="006A3C91" w:rsidRPr="001C378F" w:rsidRDefault="006A3C91" w:rsidP="006A3C91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ครั้ง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ของการแทงเข็มทางหลอดเลือดดำส่วนปลายทั้งหมดในช่วงเวลาเดียวกัน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Times New Roman" w:hAnsi="Angsana New" w:cs="Angsana New"/>
                <w:color w:val="212121"/>
                <w:sz w:val="28"/>
              </w:rPr>
              <w:t>Prevalence Survey</w:t>
            </w:r>
            <w:r w:rsidRPr="001C378F">
              <w:rPr>
                <w:rFonts w:ascii="Angsana New" w:eastAsia="Times New Roman" w:hAnsi="Angsana New" w:cs="Angsana New"/>
                <w:color w:val="212121"/>
                <w:sz w:val="28"/>
                <w:cs/>
              </w:rPr>
              <w:t xml:space="preserve">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ทุกวันจันทร์ที่ 2 เดือนแรกของไตรมาส (เดือนตุลาคม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มกราคม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เมษายน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,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กรกฎาคม)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</w:tr>
    </w:tbl>
    <w:p w:rsidR="00CB5640" w:rsidRDefault="00CB5640" w:rsidP="00AB2CF3"/>
    <w:p w:rsidR="00CB5640" w:rsidRDefault="00CB5640" w:rsidP="00AB2CF3"/>
    <w:p w:rsidR="00CB5640" w:rsidRDefault="00CB5640" w:rsidP="00AB2CF3"/>
    <w:p w:rsidR="00CB5640" w:rsidRDefault="00CB5640" w:rsidP="00AB2CF3"/>
    <w:p w:rsidR="00CB5640" w:rsidRDefault="00CB5640" w:rsidP="00AB2CF3"/>
    <w:p w:rsidR="00CB5640" w:rsidRPr="001C378F" w:rsidRDefault="00CB5640" w:rsidP="00CB5640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790"/>
        <w:gridCol w:w="6659"/>
      </w:tblGrid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59" w:type="dxa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>22.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Phlebitis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อัตราการเกิด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Extravasation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ของการให้ยาเคมีบำบัด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59" w:type="dxa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ไม่เกิน ............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59" w:type="dxa"/>
          </w:tcPr>
          <w:p w:rsidR="00CB5640" w:rsidRPr="00CB5640" w:rsidRDefault="00CB5640" w:rsidP="006A3C91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อัตรา (/1000)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0" w:lineRule="atLeast"/>
              <w:rPr>
                <w:rFonts w:ascii="Angsana New" w:hAnsi="Angsana New" w:cs="Angsana New"/>
                <w:color w:val="000000" w:themeColor="text1"/>
                <w:sz w:val="28"/>
                <w:u w:val="single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Extravasation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คือ ภาวะรั่วซึมของยาหรือสารเคมีออกนอกหลอดเลือดดำในระหว่างให้ยาทางหลอดเลือดยาหรือสารเคมีนั้นจะทำลายเนื้อเยื่อเอ็นระดับความรุนแรงมาก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/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น้อยขึ้นกับชนิดของยาหรือสารเคมีอาจรุนแรงถึงขนาดทำให้เกิดเนื้อตายอย่างรุนแรง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(tissue necrosis)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ซึ่งอาจต้องการการผ่าตัดหรือปลูกถ่ายเซลล์ผิวหนังใหม่หรือสูญเสียการทำงานของอวัยวะส่วนที่เกิดเนื้อตาย</w:t>
            </w:r>
          </w:p>
          <w:p w:rsidR="00CB5640" w:rsidRPr="001C378F" w:rsidRDefault="00CB5640" w:rsidP="00C67017">
            <w:pPr>
              <w:spacing w:after="0" w:line="20" w:lineRule="atLeast"/>
              <w:rPr>
                <w:rFonts w:ascii="Angsana New" w:hAnsi="Angsana New" w:cs="Angsana New"/>
                <w:color w:val="000000" w:themeColor="text1"/>
                <w:sz w:val="28"/>
                <w:u w:val="single"/>
              </w:rPr>
            </w:pP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59" w:type="dxa"/>
          </w:tcPr>
          <w:p w:rsidR="00CB5640" w:rsidRPr="00CB5640" w:rsidRDefault="0087569C" w:rsidP="0087569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6A3C91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Pr="006A3C91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6A3C91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6A3C91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</w:t>
            </w:r>
            <w:r w:rsidR="006A3C91" w:rsidRPr="006A3C91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0</w:t>
            </w:r>
          </w:p>
        </w:tc>
      </w:tr>
      <w:tr w:rsidR="00CB5640" w:rsidRPr="001C378F" w:rsidTr="00C67017"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จำนวนครั้งที่เกิด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Extravasation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ของการให้ยาเคมีบำบัด</w:t>
            </w:r>
          </w:p>
        </w:tc>
      </w:tr>
      <w:tr w:rsidR="00CB5640" w:rsidRPr="001C378F" w:rsidTr="00C67017"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59" w:type="dxa"/>
          </w:tcPr>
          <w:p w:rsidR="00CB5640" w:rsidRPr="001C378F" w:rsidRDefault="006A3C91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จำนวนครั้งของการผสม</w:t>
            </w:r>
            <w:r w:rsidR="00CB5640"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ยาเคมีบำบัดทั้งหมดในเดือนนั้น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(ข้อมูลจากงานเภสัชกรรม)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</w:t>
            </w:r>
          </w:p>
        </w:tc>
      </w:tr>
      <w:tr w:rsidR="00CB5640" w:rsidRPr="001C378F" w:rsidTr="00C67017">
        <w:tc>
          <w:tcPr>
            <w:tcW w:w="2593" w:type="dxa"/>
            <w:gridSpan w:val="2"/>
          </w:tcPr>
          <w:p w:rsidR="00CB5640" w:rsidRPr="00CB5640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B5640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59" w:type="dxa"/>
          </w:tcPr>
          <w:p w:rsidR="00CB5640" w:rsidRPr="001C378F" w:rsidRDefault="00CB564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  <w:p w:rsidR="00CB5640" w:rsidRPr="001C378F" w:rsidRDefault="00CB5640" w:rsidP="00C670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</w:tr>
    </w:tbl>
    <w:p w:rsidR="00CB5640" w:rsidRDefault="00CB5640" w:rsidP="00AB2CF3"/>
    <w:p w:rsidR="008B4C5A" w:rsidRDefault="008B4C5A" w:rsidP="00AB2CF3"/>
    <w:p w:rsidR="008B4C5A" w:rsidRDefault="008B4C5A" w:rsidP="00AB2CF3"/>
    <w:p w:rsidR="008B4C5A" w:rsidRDefault="008B4C5A" w:rsidP="00AB2CF3"/>
    <w:p w:rsidR="008B4C5A" w:rsidRPr="001C378F" w:rsidRDefault="008B4C5A" w:rsidP="008B4C5A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23</w:t>
            </w:r>
            <w:r w:rsidRPr="008B4C5A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Endotracheal Tube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อัตราการเลื่อนหลุดของ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Endotracheal Tube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ในเด็ก                                             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อัตรา (/1000 วันที่ใส่ท่อช่วยหายใจ)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- การเลื่อนหลุดของท่อช่วยหายใจ หมายถึง จำนวนครั้งของการเลื่อนหลุดของท่อช่วยหายใจในผู้ป่วยที่ได้รับการใส่ท่อช่วยหายใจทางปาก โดยมีสาเหตุจากผู้ป่วยดึงท่อช่วยหายใจออกเอง หรือเกิดจากอุบัติเหตุในระหว่างให้การรักษาพยาบาลในหอผู้ป่วย</w:t>
            </w: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-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ผู้ป่วยในเด็ก หมายถึง ผู้ป่วยที่มีอายุต่ำกว่า 15 ปีบริบูรณ์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a / b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 )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1000</w:t>
            </w:r>
          </w:p>
        </w:tc>
      </w:tr>
      <w:tr w:rsidR="008B4C5A" w:rsidRPr="001C378F" w:rsidTr="00C67017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จำนวนครั้งที่เกิดการเลื่อนหลุดของ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Endotracheal Tube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ในเด็ก</w:t>
            </w:r>
          </w:p>
        </w:tc>
      </w:tr>
      <w:tr w:rsidR="008B4C5A" w:rsidRPr="001C378F" w:rsidTr="00C67017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จำนวนวันรวมที่ผู้ป่วยเด็กใส่ท่อช่วยหายใจในเดือนนั้น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8B4C5A" w:rsidRDefault="008B4C5A" w:rsidP="00AB2CF3"/>
    <w:p w:rsidR="008B4C5A" w:rsidRDefault="008B4C5A" w:rsidP="00AB2CF3"/>
    <w:p w:rsidR="008B4C5A" w:rsidRDefault="008B4C5A" w:rsidP="00AB2CF3"/>
    <w:p w:rsidR="008B4C5A" w:rsidRDefault="008B4C5A" w:rsidP="00AB2CF3"/>
    <w:p w:rsidR="008B4C5A" w:rsidRDefault="008B4C5A" w:rsidP="00AB2CF3"/>
    <w:p w:rsidR="008B4C5A" w:rsidRDefault="008B4C5A" w:rsidP="00AB2CF3"/>
    <w:p w:rsidR="008B4C5A" w:rsidRPr="001C378F" w:rsidRDefault="008B4C5A" w:rsidP="008B4C5A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C34A0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C34A0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8B4C5A" w:rsidRPr="000E7B0D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0E7B0D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 xml:space="preserve">24. </w:t>
            </w:r>
            <w:r w:rsidRPr="000E7B0D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Endotracheal Tube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อัตราการเลื่อนหลุดของ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Endotracheal Tube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ในผู้ใหญ่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อัตรา (/1000 วันที่ใส่ท่อช่วยหายใจ)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- การเลื่อนหลุดของท่อช่วยหายใจ หมายถึง จำนวนครั้งของการเลื่อนหลุดของท่อช่วยหายใจในผู้ป่วยที่ได้รับการใส่ท่อช่วยหายใจทางปาก โดยมีสาเหตุจากผู้ป่วยดึงท่อช่วยหายใจออกเอง หรือเกิดจากอุบัติเหตุในระหว่างให้การรักษาพยาบาลในหอผู้ป่วย</w:t>
            </w: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-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ผู้ป่วยในผู้ใหญ่ หมายถึง ผู้ป่วยที่มีอายุตั้งแต่ 15 ปีบริบูรณ์ขึ้นไป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 w:rsid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1000</w:t>
            </w:r>
          </w:p>
        </w:tc>
      </w:tr>
      <w:tr w:rsidR="008B4C5A" w:rsidRPr="001C378F" w:rsidTr="00C67017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จำนวนครั้งที่เกิดการเลื่อนหลุดของ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 Endotracheal Tube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ในผู้ใหญ่</w:t>
            </w:r>
          </w:p>
        </w:tc>
      </w:tr>
      <w:tr w:rsidR="008B4C5A" w:rsidRPr="001C378F" w:rsidTr="00C67017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จำนวนวันรวมที่ผู้ป่วยผู้ใหญ่ใส่ท่อช่วยหายใจในเดือนนั้น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เมษายน 2560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29 มีนาคม 2560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รพ.ธรรมศาสตร์ฯ</w:t>
            </w:r>
          </w:p>
        </w:tc>
      </w:tr>
      <w:tr w:rsidR="008B4C5A" w:rsidRPr="001C378F" w:rsidTr="00C67017">
        <w:tc>
          <w:tcPr>
            <w:tcW w:w="2581" w:type="dxa"/>
            <w:gridSpan w:val="2"/>
          </w:tcPr>
          <w:p w:rsidR="008B4C5A" w:rsidRPr="008B4C5A" w:rsidRDefault="008B4C5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8B4C5A" w:rsidRPr="001C378F" w:rsidRDefault="008B4C5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8B4C5A" w:rsidRDefault="008B4C5A" w:rsidP="00AB2CF3"/>
    <w:p w:rsidR="000E7B0D" w:rsidRDefault="000E7B0D" w:rsidP="00AB2CF3"/>
    <w:p w:rsidR="000E7B0D" w:rsidRDefault="000E7B0D" w:rsidP="00AB2CF3"/>
    <w:p w:rsidR="000E7B0D" w:rsidRDefault="000E7B0D" w:rsidP="00AB2CF3"/>
    <w:p w:rsidR="000E7B0D" w:rsidRDefault="000E7B0D" w:rsidP="00AB2CF3"/>
    <w:p w:rsidR="000E7B0D" w:rsidRDefault="000E7B0D" w:rsidP="00AB2CF3"/>
    <w:p w:rsidR="001F7420" w:rsidRDefault="001F7420" w:rsidP="001F7420">
      <w:pPr>
        <w:jc w:val="center"/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( ศูนย์การแพทย์ปัญญานันทภิกขุ ชลประทาน)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1F7420" w:rsidRPr="000E7B0D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>25.</w:t>
            </w:r>
            <w:r w:rsidRPr="000E7B0D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E7B0D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ความคลาดเคลื่อนในการระบุตัวผู้ป่วย</w:t>
            </w:r>
            <w:r w:rsidR="00492407"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(IPD)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อัตรา</w:t>
            </w: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ความคลาดเคลื่อนในการระบุตัวผู้ป่วย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1F7420" w:rsidRPr="001F7420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F7420">
              <w:rPr>
                <w:rFonts w:ascii="Angsana New" w:hAnsi="Angsana New" w:cs="Angsana New" w:hint="cs"/>
                <w:b/>
                <w:bCs/>
                <w:color w:val="FF0000"/>
                <w:sz w:val="28"/>
                <w:cs/>
              </w:rPr>
              <w:t>0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1F7420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การระบุตัวผู้ป่วย หมายถึง การชี้บ่งในการรับรองตัวผู้ป่วย เพื่อให้การบริการดูแลรักษาพยาบาล  </w:t>
            </w:r>
          </w:p>
          <w:p w:rsidR="001F7420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การระบุตัวผู้ป่วยที่ถูกต้อง  หมายถึง ความแม่นยำในการระบุตัวผู้ป่วยตลอดกระบวนการดูแลรักษา ตั้งแต่การจัดทำเวชระเบียน  การให้ยา ให้เลือด การเก็บสิ่งส่งตรวจ การทำหัตถการต่างๆ การให้ข้อมูล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รวมถึงการระบุตัวทารกแรกเกิด การระบุตัวผู้ป่วยที่ไม่สามารถให้ข้อมูลได้</w:t>
            </w:r>
          </w:p>
          <w:p w:rsidR="001F7420" w:rsidRPr="001F7420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1F7420" w:rsidRPr="008B4C5A" w:rsidRDefault="0087569C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="001F7420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1F7420" w:rsidRPr="001C378F" w:rsidTr="00C67017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F7420"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จำนวนครั้งของความคลาดเคลื่อนในการระบุตัวผู้ป่วยในทุกระดับความรุนแรง</w:t>
            </w:r>
          </w:p>
        </w:tc>
      </w:tr>
      <w:tr w:rsidR="001F7420" w:rsidRPr="001C378F" w:rsidTr="00C67017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จำนวนวันนอนรวมผู้ป่วยในเดือน เดียวกัน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1F7420" w:rsidRPr="001C378F" w:rsidRDefault="001F7420" w:rsidP="001F7420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ตุลาคม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2560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ตุลาคม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2560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1F7420" w:rsidRPr="001F7420" w:rsidRDefault="001F7420" w:rsidP="001F7420">
            <w:pPr>
              <w:rPr>
                <w:cs/>
              </w:rPr>
            </w:pPr>
            <w:r w:rsidRPr="001F7420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 xml:space="preserve"> ศูนย์การแพทย์ปัญญานันทภิกขุ ชลประทาน</w:t>
            </w:r>
          </w:p>
        </w:tc>
      </w:tr>
      <w:tr w:rsidR="001F7420" w:rsidRPr="001C378F" w:rsidTr="00C67017">
        <w:tc>
          <w:tcPr>
            <w:tcW w:w="2581" w:type="dxa"/>
            <w:gridSpan w:val="2"/>
          </w:tcPr>
          <w:p w:rsidR="001F7420" w:rsidRPr="008B4C5A" w:rsidRDefault="001F7420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1F7420" w:rsidRPr="001C378F" w:rsidRDefault="001F7420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0E7B0D" w:rsidRDefault="000E7B0D" w:rsidP="00AB2CF3"/>
    <w:p w:rsidR="00692361" w:rsidRDefault="00692361" w:rsidP="00AB2CF3"/>
    <w:p w:rsidR="00692361" w:rsidRDefault="00692361" w:rsidP="00AB2CF3"/>
    <w:p w:rsidR="00492407" w:rsidRDefault="00492407" w:rsidP="00492407">
      <w:pPr>
        <w:jc w:val="center"/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( ศูนย์การแพทย์ปัญญานันทภิกขุ ชลประทาน)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492407" w:rsidRPr="000E7B0D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>25.</w:t>
            </w:r>
            <w:r w:rsidRPr="000E7B0D">
              <w:rPr>
                <w:rFonts w:ascii="Angsana New" w:hAnsi="Angsana New" w:cs="Angsana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E7B0D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ผลด้านการดูแลผู้ป่วยภาพรวม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ความคลาดเคลื่อนในการระบุตัวผู้ป่วย</w:t>
            </w:r>
            <w:r w:rsidRPr="00492407">
              <w:rPr>
                <w:b/>
                <w:bCs/>
                <w:color w:val="FF0000"/>
              </w:rPr>
              <w:t xml:space="preserve"> </w:t>
            </w:r>
            <w:r w:rsidRPr="0049240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(</w:t>
            </w:r>
            <w:r w:rsidRPr="0049240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ER/OPD/</w:t>
            </w:r>
            <w:r w:rsidRPr="0049240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ไตเทียม/</w:t>
            </w:r>
            <w:r w:rsidRPr="0049240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OR/</w:t>
            </w:r>
            <w:r w:rsidRPr="0049240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วิสัญญี)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อัตรา</w:t>
            </w: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ความคลาดเคลื่อนในการระบุตัวผู้ป่วย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492407" w:rsidRPr="001F7420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F7420">
              <w:rPr>
                <w:rFonts w:ascii="Angsana New" w:hAnsi="Angsana New" w:cs="Angsana New" w:hint="cs"/>
                <w:b/>
                <w:bCs/>
                <w:color w:val="FF0000"/>
                <w:sz w:val="28"/>
                <w:cs/>
              </w:rPr>
              <w:t>0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492407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การระบุตัวผู้ป่วย หมายถึง การชี้บ่งในการรับรองตัวผู้ป่วย เพื่อให้การบริการดูแลรักษาพยาบาล  </w:t>
            </w:r>
          </w:p>
          <w:p w:rsidR="00492407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การระบุตัวผู้ป่วยที่ถูกต้อง  หมายถึง ความแม่นยำในการระบุตัวผู้ป่วยตลอดกระบวนการดูแลรักษา ตั้งแต่การจัดทำเวชระเบียน  การให้ยา ให้เลือด การเก็บสิ่งส่งตรวจ การทำหัตถการต่างๆ การให้ข้อมูล</w:t>
            </w:r>
            <w:r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รวมถึงการระบุตัวทารกแรกเกิด การระบุตัวผู้ป่วยที่ไม่สามารถให้ข้อมูลได้</w:t>
            </w:r>
          </w:p>
          <w:p w:rsidR="00492407" w:rsidRPr="001F7420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492407" w:rsidRPr="008B4C5A" w:rsidRDefault="0087569C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="0049240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492407" w:rsidRPr="001C378F" w:rsidTr="00C67017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F7420"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จำนวนครั้งของความคลาดเคลื่อนในการระบุตัวผู้ป่วยในทุกระดับความรุนแรง</w:t>
            </w:r>
          </w:p>
        </w:tc>
      </w:tr>
      <w:tr w:rsidR="00492407" w:rsidRPr="001C378F" w:rsidTr="00C67017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จำนวน</w:t>
            </w: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รวม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ของ</w:t>
            </w:r>
            <w:r w:rsidRPr="001F7420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ผู้ป่วยในเดือน เดียวกัน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ตุลาคม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2560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1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ตุลาคม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 2560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รพ.ที่ระบุ </w:t>
            </w: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492407" w:rsidRPr="001F7420" w:rsidRDefault="00492407" w:rsidP="00C67017">
            <w:pPr>
              <w:rPr>
                <w:cs/>
              </w:rPr>
            </w:pPr>
            <w:r w:rsidRPr="001F7420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 xml:space="preserve"> ศูนย์การแพทย์ปัญญานันทภิกขุ ชลประทาน</w:t>
            </w:r>
          </w:p>
        </w:tc>
      </w:tr>
      <w:tr w:rsidR="00492407" w:rsidRPr="001C378F" w:rsidTr="00C67017">
        <w:tc>
          <w:tcPr>
            <w:tcW w:w="2581" w:type="dxa"/>
            <w:gridSpan w:val="2"/>
          </w:tcPr>
          <w:p w:rsidR="00492407" w:rsidRPr="008B4C5A" w:rsidRDefault="0049240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492407" w:rsidRPr="001C378F" w:rsidRDefault="0049240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692361" w:rsidRDefault="00692361" w:rsidP="00AB2CF3"/>
    <w:p w:rsidR="00492407" w:rsidRDefault="00492407" w:rsidP="00AB2CF3"/>
    <w:p w:rsidR="00492407" w:rsidRDefault="00492407" w:rsidP="00AB2CF3"/>
    <w:tbl>
      <w:tblPr>
        <w:tblW w:w="9740" w:type="dxa"/>
        <w:tblLook w:val="04A0" w:firstRow="1" w:lastRow="0" w:firstColumn="1" w:lastColumn="0" w:noHBand="0" w:noVBand="1"/>
      </w:tblPr>
      <w:tblGrid>
        <w:gridCol w:w="3700"/>
        <w:gridCol w:w="6040"/>
      </w:tblGrid>
      <w:tr w:rsidR="00B32DCF" w:rsidRPr="00B32DCF" w:rsidTr="00B32DCF">
        <w:trPr>
          <w:trHeight w:val="402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DCF" w:rsidRPr="00B32DCF" w:rsidRDefault="00A5003D" w:rsidP="00A5003D">
            <w:pPr>
              <w:jc w:val="center"/>
            </w:pPr>
            <w:r w:rsidRPr="001C378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lastRenderedPageBreak/>
              <w:t>รายละเอียดตัวชี้วัด (</w:t>
            </w:r>
            <w:r w:rsidRPr="001C378F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KPI Template</w:t>
            </w:r>
            <w:r w:rsidRPr="001C378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)</w:t>
            </w:r>
            <w:r w:rsidRPr="001C378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cs/>
              </w:rPr>
              <w:t>( ศูนย์การแพทย์ปัญญานันทภิกขุ ชลประทาน)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ความหมาย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ชื่อตัวชี้วัด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A5003D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26 </w:t>
            </w:r>
            <w:r w:rsidR="00B32DCF"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.</w:t>
            </w:r>
            <w:r w:rsidR="00B32DCF"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จำนวนครั้งของการเกิด</w:t>
            </w:r>
            <w:r w:rsidR="00B32DCF"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CPR  </w:t>
            </w:r>
            <w:r w:rsidR="00B32DCF"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เนื่องจากการเฝ้าระวัง/รายงานไม่เหมาะสม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ความหมายของตัวชี้วัด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การ </w:t>
            </w:r>
            <w:r w:rsidRPr="00B32DC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CPR </w:t>
            </w: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ผู้ป่วย ที่ไม่มีอาการชักนำและไม่มีการพยากรณ์ของโรค ซึ่งเกิด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จากการเฝ้าระวังอาการเปลี่ยนแปลงไม่เหมาะสม/รายงานไม่เหมาะสม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วัตถุประสงค์ของการมีตัวชี้วัดตัวนี้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ประเมินผลลัพธ์ในการเฝ้าระวังอาการเปลี่ยนแปลงก่อนเกิดภาวะวิกฤต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สอดคล้องกับกลยุทธ์ของโรงพยาบาล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ยุทธศาสตร์ที่</w:t>
            </w:r>
            <w:r w:rsidRPr="00B32DC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4 </w:t>
            </w: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พัฒนาระบบบริการวิชาการที่มีคุณภาพเพื่อพัฒนาชุมชนและ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สังคมอย่างต่อเนื่องและยั่งยืน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สูตรในการคำนวนตัวชี้วัด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จำนวนครั้งของการ</w:t>
            </w:r>
            <w:r w:rsidRPr="00B32DC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CPR  </w:t>
            </w: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เนื่องจากการเฝ้าระวัง/รายงานไม่เหมาะสม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ข้อมูลที่ต้องการ</w:t>
            </w: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                                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จำนวนครั้งของการ </w:t>
            </w:r>
            <w:r w:rsidRPr="00B32DC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CPR  </w:t>
            </w: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เนื่องจากการเฝ้าระวัง/รายงานไม่เหมาะสม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หน่วยวัดของตัวชี้วัด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จำนวนครั้ง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ความถี่ในการรายงาน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ทุกเดือน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  <w:cs/>
              </w:rPr>
              <w:t>เท่ากับ</w:t>
            </w:r>
            <w:r w:rsidRPr="00B32DCF">
              <w:rPr>
                <w:rFonts w:ascii="Angsana New" w:eastAsia="Times New Roman" w:hAnsi="Angsana New" w:cs="Angsana New"/>
                <w:b/>
                <w:bCs/>
                <w:color w:val="FF0000"/>
                <w:sz w:val="28"/>
              </w:rPr>
              <w:t xml:space="preserve"> 0 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เกณฑ์</w:t>
            </w: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Benchmark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เกณฑ์ความสำเร็จ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ไม่เกิดเหตุการณ์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หน่วยงานที่รับผิดชอบข้อมูลตัวชี้วัด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ทุกหน่วยงานการพยาบาล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ผู้ติดตามข้อมูลตัวชี้วัด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คณะกรรมการงานการพยาบาล</w:t>
            </w:r>
          </w:p>
        </w:tc>
      </w:tr>
      <w:tr w:rsidR="00B32DCF" w:rsidRPr="00B32DCF" w:rsidTr="00B32DCF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วิธีการเก็บข้อมูล</w:t>
            </w: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 ( </w:t>
            </w:r>
            <w:r w:rsidRPr="00B32DC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แบบฟอร์มในการเก็บ 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CF" w:rsidRPr="00B32DCF" w:rsidRDefault="00B32DCF" w:rsidP="00B32D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32DC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</w:tbl>
    <w:p w:rsidR="00A5003D" w:rsidRDefault="00A5003D" w:rsidP="00AB2CF3"/>
    <w:p w:rsidR="00692361" w:rsidRDefault="00692361" w:rsidP="00AB2CF3"/>
    <w:p w:rsidR="001826DA" w:rsidRDefault="001826DA" w:rsidP="00AB2CF3"/>
    <w:p w:rsidR="001826DA" w:rsidRDefault="001826DA" w:rsidP="00AB2CF3"/>
    <w:p w:rsidR="001826DA" w:rsidRDefault="001826DA" w:rsidP="00AB2CF3"/>
    <w:p w:rsidR="001826DA" w:rsidRDefault="001826DA" w:rsidP="00AB2CF3"/>
    <w:p w:rsidR="001826DA" w:rsidRDefault="001826DA" w:rsidP="00AB2CF3"/>
    <w:p w:rsidR="001826DA" w:rsidRDefault="001826DA" w:rsidP="00AB2CF3"/>
    <w:p w:rsidR="001826DA" w:rsidRDefault="001826DA" w:rsidP="00AB2CF3"/>
    <w:p w:rsidR="001826DA" w:rsidRDefault="001826DA" w:rsidP="00AB2CF3"/>
    <w:p w:rsidR="000E7B0D" w:rsidRDefault="000E7B0D" w:rsidP="00AB2CF3"/>
    <w:p w:rsidR="00A5003D" w:rsidRPr="001C378F" w:rsidRDefault="00A5003D" w:rsidP="00A5003D">
      <w:pPr>
        <w:jc w:val="center"/>
        <w:rPr>
          <w:rFonts w:ascii="Angsana New" w:hAnsi="Angsana New" w:cs="Angsana New"/>
          <w:b/>
          <w:bCs/>
          <w:color w:val="000000" w:themeColor="text1"/>
          <w:sz w:val="28"/>
          <w:cs/>
        </w:rPr>
      </w:pPr>
      <w:r w:rsidRPr="001C378F">
        <w:rPr>
          <w:rFonts w:ascii="Angsana New" w:hAnsi="Angsana New" w:cs="Angsana New"/>
          <w:b/>
          <w:bCs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F39B3" wp14:editId="38957220">
                <wp:simplePos x="0" y="0"/>
                <wp:positionH relativeFrom="margin">
                  <wp:align>right</wp:align>
                </wp:positionH>
                <wp:positionV relativeFrom="paragraph">
                  <wp:posOffset>43409</wp:posOffset>
                </wp:positionV>
                <wp:extent cx="866775" cy="476250"/>
                <wp:effectExtent l="19050" t="19050" r="47625" b="57150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12E2" w:rsidRPr="00D37DF3" w:rsidRDefault="004812E2" w:rsidP="00A500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3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THIP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39B3" id="Text Box 7" o:spid="_x0000_s1027" type="#_x0000_t202" style="position:absolute;left:0;text-align:left;margin-left:17.05pt;margin-top:3.4pt;width:68.25pt;height:37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" fillcolor="#4472c4 [3208]" strokecolor="#f2f2f2 [3041]" strokeweight="3pt">
                <v:shadow on="t" color="#1f3763 [1608]" opacity=".5" offset="1pt"/>
                <v:textbox>
                  <w:txbxContent>
                    <w:p w:rsidR="004812E2" w:rsidRPr="00D37DF3" w:rsidRDefault="004812E2" w:rsidP="00A500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D37DF3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THIP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A5003D">
        <w:rPr>
          <w:rFonts w:ascii="Angsana New" w:hAnsi="Angsana New" w:cs="Angsana New"/>
          <w:b/>
          <w:bCs/>
          <w:noProof/>
          <w:color w:val="000000" w:themeColor="text1"/>
          <w:sz w:val="28"/>
        </w:rPr>
        <w:t xml:space="preserve"> 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  <w:t xml:space="preserve">เพื่อเทียบเคียงผลการดำเนินงาน 4 สถานพยาบาล </w:t>
      </w:r>
      <w:r w:rsidRPr="00A5003D">
        <w:rPr>
          <w:rFonts w:ascii="Angsana New" w:hAnsi="Angsana New" w:cs="Angsana New" w:hint="cs"/>
          <w:b/>
          <w:bCs/>
          <w:color w:val="FF0000"/>
          <w:sz w:val="28"/>
          <w:cs/>
        </w:rPr>
        <w:t>(MOU)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A5003D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 xml:space="preserve">27. </w:t>
            </w:r>
            <w:r w:rsidR="00A5003D"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ผลด้านการดูแลผู้ป่วยกลุ่มเฉพาะโรค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Stroke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อัตราเสียชีวิตของผู้ป่วย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stroke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autoSpaceDE w:val="0"/>
              <w:autoSpaceDN w:val="0"/>
              <w:adjustRightInd w:val="0"/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1.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หมายถึง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(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ผู้ป่วยที่รับไว้นอนพักรักษาใน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รพ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. (admit)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นานตั้งแต่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4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ชั่วโมงขึ้นไป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)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ที่มี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principal diagnosis (pdx)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เป็นโรคหลอดเลือดสมอง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br/>
              <w:t xml:space="preserve">2.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การเสียชีวิตของผู้ป่วย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หมายถึง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การเสียชีวิตจากทุกสาเหตุของผู้ป่วย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br/>
              <w:t xml:space="preserve">3.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การจำหน่ายทุกสถานะ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หมายถึง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การที่ผู้ป่วยใน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ออกจากโรงพยาบาล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ในทุกสถานะ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ทุกกรณี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A5003D" w:rsidRPr="001C378F" w:rsidRDefault="0087569C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="00A5003D" w:rsidRPr="001826DA">
              <w:rPr>
                <w:rFonts w:ascii="Angsana New" w:eastAsia="SimSun" w:hAnsi="Angsana New" w:cs="Angsana New"/>
                <w:color w:val="FF0000"/>
                <w:sz w:val="28"/>
              </w:rPr>
              <w:t>x 100</w:t>
            </w:r>
          </w:p>
        </w:tc>
      </w:tr>
      <w:tr w:rsidR="00A5003D" w:rsidRPr="001C378F" w:rsidTr="00C67017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จำนวนครั้งของการจำหน่ายด้วยการเสียชีวิตของผู้ป่วย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="001826DA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จาก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หอผู้ป่วย</w:t>
            </w:r>
          </w:p>
        </w:tc>
      </w:tr>
      <w:tr w:rsidR="00A5003D" w:rsidRPr="001C378F" w:rsidTr="00C67017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จำนวนครั้งของการจำหน่ายทุกสถานะของผู้ป่วย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="001826DA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จาก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หอผู้ป่วยในช่วงเวลาเดียวกัน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2559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2560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ผู้ที่ระบุ 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THIP</w:t>
            </w:r>
          </w:p>
        </w:tc>
      </w:tr>
      <w:tr w:rsidR="00A5003D" w:rsidRPr="001C378F" w:rsidTr="00C67017">
        <w:tc>
          <w:tcPr>
            <w:tcW w:w="2581" w:type="dxa"/>
            <w:gridSpan w:val="2"/>
          </w:tcPr>
          <w:p w:rsidR="00A5003D" w:rsidRPr="001826DA" w:rsidRDefault="00A5003D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A5003D" w:rsidRPr="001C378F" w:rsidRDefault="00A5003D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0E7B0D" w:rsidRDefault="000E7B0D" w:rsidP="00AB2CF3"/>
    <w:p w:rsidR="001826DA" w:rsidRDefault="001826DA" w:rsidP="00AB2CF3"/>
    <w:p w:rsidR="001826DA" w:rsidRDefault="001826DA" w:rsidP="00AB2CF3"/>
    <w:p w:rsidR="001826DA" w:rsidRDefault="001826DA" w:rsidP="00AB2CF3"/>
    <w:p w:rsidR="001826DA" w:rsidRDefault="001826DA" w:rsidP="00AB2CF3"/>
    <w:p w:rsidR="001826DA" w:rsidRDefault="001826DA" w:rsidP="00AB2CF3"/>
    <w:p w:rsidR="001826DA" w:rsidRPr="001C378F" w:rsidRDefault="001826DA" w:rsidP="001826DA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F37E1" wp14:editId="29BF8550">
                <wp:simplePos x="0" y="0"/>
                <wp:positionH relativeFrom="margin">
                  <wp:posOffset>4962418</wp:posOffset>
                </wp:positionH>
                <wp:positionV relativeFrom="paragraph">
                  <wp:posOffset>96142</wp:posOffset>
                </wp:positionV>
                <wp:extent cx="866775" cy="476250"/>
                <wp:effectExtent l="19050" t="19050" r="47625" b="571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12E2" w:rsidRPr="00D37DF3" w:rsidRDefault="004812E2" w:rsidP="001826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3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THIP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37E1" id="_x0000_s1028" type="#_x0000_t202" style="position:absolute;left:0;text-align:left;margin-left:390.75pt;margin-top:7.55pt;width:68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" fillcolor="#4472c4" strokecolor="#f2f2f2" strokeweight="3pt">
                <v:shadow on="t" color="#203864" opacity=".5" offset="1pt"/>
                <v:textbox>
                  <w:txbxContent>
                    <w:p w:rsidR="004812E2" w:rsidRPr="00D37DF3" w:rsidRDefault="004812E2" w:rsidP="001826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D37DF3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THIP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  <w:t xml:space="preserve">เพื่อเทียบเคียงผลการดำเนินงาน 4 สถานพยาบาล </w:t>
      </w:r>
      <w:r w:rsidRPr="00A5003D">
        <w:rPr>
          <w:rFonts w:ascii="Angsana New" w:hAnsi="Angsana New" w:cs="Angsana New" w:hint="cs"/>
          <w:b/>
          <w:bCs/>
          <w:color w:val="FF0000"/>
          <w:sz w:val="28"/>
          <w:cs/>
        </w:rPr>
        <w:t>(MOU)</w:t>
      </w:r>
      <w:r w:rsidRPr="001826DA">
        <w:rPr>
          <w:rFonts w:ascii="Angsana New" w:hAnsi="Angsana New" w:cs="Angsana New"/>
          <w:b/>
          <w:bCs/>
          <w:noProof/>
          <w:color w:val="000000" w:themeColor="text1"/>
          <w:sz w:val="28"/>
        </w:rPr>
        <w:t xml:space="preserve"> 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 xml:space="preserve">28.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ผลด้านการดูแลผู้ป่วยกลุ่มเฉพาะโรค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Stroke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อัตราการรับกลับเข้าโรงพยาบาลของผู้ป่วย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stroke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ด้วยโรคหลอดเลือดสมองเดิมภายใน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28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วัน โดยไม่ได้วางแผน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2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autoSpaceDE w:val="0"/>
              <w:autoSpaceDN w:val="0"/>
              <w:adjustRightInd w:val="0"/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1.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หมายถึง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(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ผู้ป่วยที่รับไว้นอนพักรักษาใน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รพ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. (admit)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นานตั้งแต่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4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ชั่วโมงขึ้นไป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)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อายุ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Times New Roman" w:eastAsia="SimSun" w:hAnsi="Times New Roman" w:cs="Times New Roman"/>
                <w:color w:val="000000" w:themeColor="text1"/>
                <w:sz w:val="28"/>
              </w:rPr>
              <w:t>≥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18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ปี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ที่มี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principal diagnosis (pdx)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 xml:space="preserve">เป็นโรคหลอดเลือดสมอง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br/>
              <w:t xml:space="preserve">2.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การรับกลับเข้า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รพ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>.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ภายใน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28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วัน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โดยไม่ได้วางแผน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หมายถึง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การรับผู้ป่วยโรคหลอดเลือดสมองเดิมกลับเข้า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รพ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โดยไม่ได้วางแผน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ภายหลังการจำหน่ายออกจาก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รพ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ภายใน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28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วัน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br/>
              <w:t xml:space="preserve">3.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การจำหน่ายออกจาก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รพ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หมายถึง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ที่จำหน่ายมีชีวิตออกจาก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รพ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ด้วยสถานะการอนุญาตให้กลับบ้าน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(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ยกเว้นผู้ป่วยที่ไปรักษาที่โรงพยาบาลอื่น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หรือไม่ยินยอมรับการรักษาตามแผน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>)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1826DA" w:rsidRPr="001826DA" w:rsidRDefault="0087569C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="001826DA" w:rsidRPr="001826DA">
              <w:rPr>
                <w:rFonts w:ascii="Angsana New" w:eastAsia="SimSun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1826DA" w:rsidRPr="001C378F" w:rsidTr="00C67017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จำนวนผู้ป่วย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ที่ต้องรับกลับเข้าโรงพยาบาลด้วยโรคหลอดเลือดสมองเดิม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โดยไม่ได้วางแผนภายใน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28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วันหลังออกจากโรงพยาบาล</w:t>
            </w:r>
          </w:p>
        </w:tc>
      </w:tr>
      <w:tr w:rsidR="001826DA" w:rsidRPr="001C378F" w:rsidTr="00C67017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จำนวนผู้ป่วย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ที่จำหน่าย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ในเดือนก่อนหน้านั้น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2559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2560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ผู้ที่ระบุ </w:t>
            </w: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THIP</w:t>
            </w:r>
          </w:p>
        </w:tc>
      </w:tr>
      <w:tr w:rsidR="001826DA" w:rsidRPr="001C378F" w:rsidTr="00C67017">
        <w:tc>
          <w:tcPr>
            <w:tcW w:w="2581" w:type="dxa"/>
            <w:gridSpan w:val="2"/>
          </w:tcPr>
          <w:p w:rsidR="001826DA" w:rsidRPr="001826DA" w:rsidRDefault="001826DA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1826DA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1826DA" w:rsidRPr="001C378F" w:rsidRDefault="001826DA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1826DA" w:rsidRDefault="001826DA" w:rsidP="00AB2CF3"/>
    <w:p w:rsidR="00C67017" w:rsidRDefault="00C67017" w:rsidP="00AB2CF3"/>
    <w:p w:rsidR="00C67017" w:rsidRDefault="00C67017" w:rsidP="00AB2CF3"/>
    <w:p w:rsidR="00C67017" w:rsidRPr="001C378F" w:rsidRDefault="00C67017" w:rsidP="00C67017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97358" wp14:editId="531AB203">
                <wp:simplePos x="0" y="0"/>
                <wp:positionH relativeFrom="margin">
                  <wp:posOffset>4972692</wp:posOffset>
                </wp:positionH>
                <wp:positionV relativeFrom="paragraph">
                  <wp:posOffset>116690</wp:posOffset>
                </wp:positionV>
                <wp:extent cx="866775" cy="476250"/>
                <wp:effectExtent l="19050" t="19050" r="47625" b="5715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12E2" w:rsidRPr="00D37DF3" w:rsidRDefault="004812E2" w:rsidP="00C670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3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THIP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7358" id="_x0000_s1029" type="#_x0000_t202" style="position:absolute;left:0;text-align:left;margin-left:391.55pt;margin-top:9.2pt;width:68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" fillcolor="#4472c4" strokecolor="#f2f2f2" strokeweight="3pt">
                <v:shadow on="t" color="#203864" opacity=".5" offset="1pt"/>
                <v:textbox>
                  <w:txbxContent>
                    <w:p w:rsidR="004812E2" w:rsidRPr="00D37DF3" w:rsidRDefault="004812E2" w:rsidP="00C670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D37DF3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THIP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  <w:t xml:space="preserve">เพื่อเทียบเคียงผลการดำเนินงาน 4 สถานพยาบาล </w:t>
      </w:r>
      <w:r w:rsidRPr="00A5003D">
        <w:rPr>
          <w:rFonts w:ascii="Angsana New" w:hAnsi="Angsana New" w:cs="Angsana New" w:hint="cs"/>
          <w:b/>
          <w:bCs/>
          <w:color w:val="FF0000"/>
          <w:sz w:val="28"/>
          <w:cs/>
        </w:rPr>
        <w:t>(MOU)</w:t>
      </w:r>
      <w:r w:rsidRPr="00C67017">
        <w:rPr>
          <w:rFonts w:ascii="Angsana New" w:hAnsi="Angsana New" w:cs="Angsana New"/>
          <w:b/>
          <w:bCs/>
          <w:noProof/>
          <w:color w:val="000000" w:themeColor="text1"/>
          <w:sz w:val="28"/>
        </w:rPr>
        <w:t xml:space="preserve"> 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 xml:space="preserve">29.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ผลด้านการดูแลผู้ป่วยกลุ่มเฉพาะโรค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Stroke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อัตราการรับกลับเข้าโรงพยาบาลของผู้ป่วย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stroke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ด้วยทุกสาเหตุ ภายใน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28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วัน (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Total re-admit)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2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autoSpaceDE w:val="0"/>
              <w:autoSpaceDN w:val="0"/>
              <w:adjustRightInd w:val="0"/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1.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การรับกลับเข้าโรงพยาบาลของผู้ป่วยหลอดเลือดสมองทั้งหมด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ภายใน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28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วันหลังออกจากโรงพยาบาล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โดยยกเว้นผู้ป่วยที่ไปรักษาโรงพยาบาลอื่นหรือไม่ยินยอมรับการรักษาตามแผน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br/>
              <w:t xml:space="preserve">2.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การจำหน่ายหมายความรวมการจำหน่ายทุกประเภทด้วยโรคหลอดเลือดสมอง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C67017" w:rsidRPr="00C67017" w:rsidRDefault="0087569C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="00C67017" w:rsidRPr="00C67017">
              <w:rPr>
                <w:rFonts w:ascii="Angsana New" w:eastAsia="SimSun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C67017" w:rsidRPr="001C378F" w:rsidTr="00C67017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จำนวนผู้ป่วย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ทั้งหมดที่ต้องรับกลับเข้าโรงพยาบาล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28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วันหลังออกจากโรงพยาบาล</w:t>
            </w:r>
          </w:p>
        </w:tc>
      </w:tr>
      <w:tr w:rsidR="00C67017" w:rsidRPr="001C378F" w:rsidTr="00C67017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จำนวนผู้ป่วย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ที่จำหน่าย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ในเดือนก่อนหน้านั้น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2559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2560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ผู้ที่ระบุ 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THIP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C67017" w:rsidRDefault="00C67017" w:rsidP="00AB2CF3"/>
    <w:p w:rsidR="00C67017" w:rsidRDefault="00C67017" w:rsidP="00AB2CF3"/>
    <w:p w:rsidR="00C67017" w:rsidRDefault="00C67017" w:rsidP="00AB2CF3"/>
    <w:p w:rsidR="00C67017" w:rsidRDefault="00C67017" w:rsidP="00AB2CF3"/>
    <w:p w:rsidR="00C67017" w:rsidRDefault="00C67017" w:rsidP="00AB2CF3"/>
    <w:p w:rsidR="00C67017" w:rsidRPr="001C378F" w:rsidRDefault="00C67017" w:rsidP="00C67017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11FEE8" wp14:editId="656D0E4E">
                <wp:simplePos x="0" y="0"/>
                <wp:positionH relativeFrom="margin">
                  <wp:posOffset>5003514</wp:posOffset>
                </wp:positionH>
                <wp:positionV relativeFrom="paragraph">
                  <wp:posOffset>137238</wp:posOffset>
                </wp:positionV>
                <wp:extent cx="866775" cy="476250"/>
                <wp:effectExtent l="19050" t="19050" r="47625" b="571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12E2" w:rsidRPr="00D37DF3" w:rsidRDefault="004812E2" w:rsidP="00C670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3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THIP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FEE8" id="_x0000_s1030" type="#_x0000_t202" style="position:absolute;left:0;text-align:left;margin-left:394pt;margin-top:10.8pt;width:68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" fillcolor="#4472c4" strokecolor="#f2f2f2" strokeweight="3pt">
                <v:shadow on="t" color="#203864" opacity=".5" offset="1pt"/>
                <v:textbox>
                  <w:txbxContent>
                    <w:p w:rsidR="004812E2" w:rsidRPr="00D37DF3" w:rsidRDefault="004812E2" w:rsidP="00C670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D37DF3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THIP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  <w:t>เพื่อเทียบเคียงผลการดำเนินงาน 4</w:t>
      </w:r>
      <w:r>
        <w:rPr>
          <w:rFonts w:ascii="Angsana New" w:hAnsi="Angsana New" w:cs="Angsana New"/>
          <w:b/>
          <w:bCs/>
          <w:color w:val="000000" w:themeColor="text1"/>
          <w:sz w:val="28"/>
          <w:cs/>
        </w:rPr>
        <w:t xml:space="preserve"> สถานพยาบาล </w:t>
      </w:r>
      <w:r w:rsidRPr="00A5003D">
        <w:rPr>
          <w:rFonts w:ascii="Angsana New" w:hAnsi="Angsana New" w:cs="Angsana New" w:hint="cs"/>
          <w:b/>
          <w:bCs/>
          <w:color w:val="FF0000"/>
          <w:sz w:val="28"/>
          <w:cs/>
        </w:rPr>
        <w:t>(MOU)</w:t>
      </w:r>
      <w:r w:rsidRPr="00C67017">
        <w:rPr>
          <w:rFonts w:ascii="Angsana New" w:hAnsi="Angsana New" w:cs="Angsana New"/>
          <w:b/>
          <w:bCs/>
          <w:noProof/>
          <w:color w:val="000000" w:themeColor="text1"/>
          <w:sz w:val="28"/>
        </w:rPr>
        <w:t xml:space="preserve"> 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30.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ผลด้านการดูแลผู้ป่วยกลุ่มเฉพาะโรค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Stroke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อัตราผู้ป่วย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Ischemic Stroke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ที่ได้รับ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Thrombolytic Agents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ภายใน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 xml:space="preserve">60 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นาที เมื่อมาถึง รพ.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>65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autoSpaceDE w:val="0"/>
              <w:autoSpaceDN w:val="0"/>
              <w:adjustRightInd w:val="0"/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1.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ischemic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หมายถึง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ผู้ป่วยที่มี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principal diagnosis (pdx</w:t>
            </w:r>
            <w:r w:rsidR="000B46C4">
              <w:rPr>
                <w:rFonts w:ascii="Angsana New" w:eastAsia="SimSun" w:hAnsi="Angsana New" w:cs="Angsana New"/>
                <w:color w:val="000000" w:themeColor="text1"/>
                <w:sz w:val="28"/>
              </w:rPr>
              <w:t>.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)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เป็นโรคเส้นเลือดในสมองตีบหรืออุดตัน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br/>
              <w:t xml:space="preserve">2.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ischemic stroke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ที่ได้รับ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thrombolytic agent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ภายใน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60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นาทีเมื่อแรกรับ หมายถึง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ผู้ป่วยที่ไม่มีข้อห้ามของการให้ยานี้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และได้รับ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thrombolytic agent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ในการรักษาภายใน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60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นาที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นับตั้งแต่ระยะเวลาที่ผู้ป่วยได้รับการตรวจรักษาที่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ER/ OPD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และรับไว้ในโรงพยาบาล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จนถึงระยะเวลาที่ผู้ป่วยได้รับยา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(door to needle time)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C67017" w:rsidRPr="001C378F" w:rsidRDefault="0087569C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="00C67017" w:rsidRPr="00C67017">
              <w:rPr>
                <w:rFonts w:ascii="Angsana New" w:eastAsia="SimSun" w:hAnsi="Angsana New" w:cs="Angsana New"/>
                <w:color w:val="FF0000"/>
                <w:sz w:val="28"/>
              </w:rPr>
              <w:t>x 100</w:t>
            </w:r>
          </w:p>
        </w:tc>
      </w:tr>
      <w:tr w:rsidR="00C67017" w:rsidRPr="001C378F" w:rsidTr="00C67017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จำนวนผู้ป่วย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ischemic stroke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ที่ได้รับ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Thrombolytic Agents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ภายใน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60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นาที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หลังมาถึง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รพ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.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แต่ละครั้ง</w:t>
            </w:r>
          </w:p>
        </w:tc>
      </w:tr>
      <w:tr w:rsidR="00C67017" w:rsidRPr="001C378F" w:rsidTr="00C67017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จำนวนผู้ป่วย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ischemic stroke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ที่ได้รับ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Thrombolytic Agents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ที่รับเข้ารักษาใน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 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รพ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</w:rPr>
              <w:t>.</w:t>
            </w:r>
            <w:r w:rsidRPr="001C378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ในช่วงเวลาเดียวกันนั้น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2559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ปีงบประมาณ 2560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ผู้ที่ระบุ 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THIP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C67017" w:rsidRDefault="00C67017" w:rsidP="00AB2CF3"/>
    <w:p w:rsidR="00C67017" w:rsidRDefault="00C67017" w:rsidP="00AB2CF3"/>
    <w:p w:rsidR="00C67017" w:rsidRDefault="00C67017" w:rsidP="00AB2CF3"/>
    <w:p w:rsidR="00C67017" w:rsidRDefault="00C67017" w:rsidP="00C67017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( ศูนย์การแพทย์ปัญญานันทภิกขุ ชลประทาน)</w:t>
      </w:r>
    </w:p>
    <w:p w:rsidR="000B46C4" w:rsidRPr="001C378F" w:rsidRDefault="000B46C4" w:rsidP="00C67017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31.</w:t>
            </w: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ผลด้านการดูแลผู้ป่วยกลุ่มเฉพาะโรค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</w:rPr>
              <w:t>Stroke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อัตราผู้ป่วย </w:t>
            </w:r>
            <w:r w:rsidRPr="00C67017">
              <w:rPr>
                <w:rFonts w:ascii="Angsana New" w:hAnsi="Angsana New" w:cs="Angsana New"/>
                <w:color w:val="000000" w:themeColor="text1"/>
                <w:sz w:val="28"/>
              </w:rPr>
              <w:t xml:space="preserve">Stroke </w:t>
            </w:r>
            <w:r w:rsidRPr="00C67017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ที่ได้รับการประเมินการกลืน ภายใน 24 ชั่วโมงหลังรับไว้ในโรงพยาบาล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FF0000"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8"/>
                <w:cs/>
              </w:rPr>
              <w:t>90</w:t>
            </w:r>
          </w:p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0B46C4" w:rsidRPr="000B46C4" w:rsidRDefault="000B46C4" w:rsidP="000B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 w:themeColor="text1"/>
                <w:sz w:val="28"/>
              </w:rPr>
            </w:pP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1.ภาวะกลืนลําบาก (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Dysphagia) </w:t>
            </w: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หมายถึง ผู</w:t>
            </w:r>
            <w:r>
              <w:rPr>
                <w:rFonts w:ascii="Angsana New" w:eastAsia="SimSun" w:hAnsi="Angsana New" w:cs="Angsana New" w:hint="cs"/>
                <w:color w:val="000000" w:themeColor="text1"/>
                <w:sz w:val="28"/>
                <w:cs/>
              </w:rPr>
              <w:t>้</w:t>
            </w: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ป่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วยโรคหลอดเลือดสมองตีบหรืออุดตัน</w:t>
            </w:r>
          </w:p>
          <w:p w:rsidR="000B46C4" w:rsidRPr="000B46C4" w:rsidRDefault="000B46C4" w:rsidP="000B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 w:themeColor="text1"/>
                <w:sz w:val="28"/>
              </w:rPr>
            </w:pP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ที่มีความบกพร่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องในการกลืนอาหาร หรือการ</w:t>
            </w:r>
          </w:p>
          <w:p w:rsidR="000B46C4" w:rsidRPr="000B46C4" w:rsidRDefault="000B46C4" w:rsidP="000B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 w:themeColor="text1"/>
                <w:sz w:val="28"/>
              </w:rPr>
            </w:pP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กลืนลําบาก</w:t>
            </w: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 xml:space="preserve"> ซึ่งอาจเป็นนสาเหตุที่นำไปสู่ปัญหาอื่น ๆ ตามมา ได้แก่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โรคขาดอาหาร</w:t>
            </w:r>
          </w:p>
          <w:p w:rsidR="000B46C4" w:rsidRPr="000B46C4" w:rsidRDefault="000B46C4" w:rsidP="000B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 w:themeColor="text1"/>
                <w:sz w:val="28"/>
              </w:rPr>
            </w:pP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(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Malnutrition)  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หายใจขัด  (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Choking)  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ไอ  (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Coughing)  </w:t>
            </w: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หายใจไม่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ออก (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Gaging)  </w:t>
            </w: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ต้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อง</w:t>
            </w:r>
          </w:p>
          <w:p w:rsidR="000B46C4" w:rsidRPr="000B46C4" w:rsidRDefault="000B46C4" w:rsidP="000B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 w:themeColor="text1"/>
                <w:sz w:val="28"/>
              </w:rPr>
            </w:pP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ให้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อาหารทางสายยาง (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Nasogastric Tube) </w:t>
            </w: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ปอดอักเสบจากการสําลักอาหาร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 xml:space="preserve"> (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</w:rPr>
              <w:t>Aspirated Pneumonia)</w:t>
            </w:r>
          </w:p>
          <w:p w:rsidR="000B46C4" w:rsidRPr="000B46C4" w:rsidRDefault="000B46C4" w:rsidP="000B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 w:themeColor="text1"/>
                <w:sz w:val="28"/>
              </w:rPr>
            </w:pP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2.การประเมินการกล</w:t>
            </w: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ืน หมายถึง การประเมินก</w:t>
            </w:r>
            <w:r>
              <w:rPr>
                <w:rFonts w:ascii="Angsana New" w:eastAsia="SimSun" w:hAnsi="Angsana New" w:cs="Angsana New" w:hint="cs"/>
                <w:color w:val="000000" w:themeColor="text1"/>
                <w:sz w:val="28"/>
                <w:cs/>
              </w:rPr>
              <w:t>่</w:t>
            </w: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อนที่จะให้ผู้ป่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วยเริ่มกลืนอาหาร เพื่อ</w:t>
            </w:r>
          </w:p>
          <w:p w:rsidR="000B46C4" w:rsidRPr="000B46C4" w:rsidRDefault="000B46C4" w:rsidP="000B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 w:themeColor="text1"/>
                <w:sz w:val="28"/>
              </w:rPr>
            </w:pP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หาสาเหตุและความรุนแรงของก</w:t>
            </w: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ารกลืนลําบาก เพื่อลดความเสี่ยงต่</w:t>
            </w:r>
            <w:r w:rsidRPr="000B46C4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อการสําลักอาหาร</w:t>
            </w:r>
          </w:p>
          <w:p w:rsidR="00C67017" w:rsidRPr="000B46C4" w:rsidRDefault="000B46C4" w:rsidP="000B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และลดภาวะแทรกซ้อนที่อาจเกิดขึ้น โดยใช้แบบฟอร์ม แบบประเมินการกลื</w:t>
            </w:r>
            <w:r>
              <w:rPr>
                <w:rFonts w:ascii="Angsana New" w:eastAsia="SimSun" w:hAnsi="Angsana New" w:cs="Angsana New" w:hint="cs"/>
                <w:color w:val="000000" w:themeColor="text1"/>
                <w:sz w:val="28"/>
                <w:cs/>
              </w:rPr>
              <w:t>น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C67017" w:rsidRPr="001C378F" w:rsidRDefault="0087569C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x / y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 </w:t>
            </w:r>
            <w:r w:rsidRPr="008B4C5A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="00C67017" w:rsidRPr="00C67017">
              <w:rPr>
                <w:rFonts w:ascii="Angsana New" w:eastAsia="SimSun" w:hAnsi="Angsana New" w:cs="Angsana New"/>
                <w:color w:val="FF0000"/>
                <w:sz w:val="28"/>
              </w:rPr>
              <w:t>x 100</w:t>
            </w:r>
          </w:p>
        </w:tc>
      </w:tr>
      <w:tr w:rsidR="00C67017" w:rsidRPr="001C378F" w:rsidTr="00C67017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C67017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จํานวนผู้ป่วย</w:t>
            </w:r>
            <w:r w:rsidRPr="00C67017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Stroke </w:t>
            </w:r>
            <w:r w:rsidRPr="00C67017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ที่ได้รับการประเมินการกลืนภายใน 24 ชั่วโมง หลังรับไว้ในโรงพยาบาล</w:t>
            </w:r>
          </w:p>
        </w:tc>
      </w:tr>
      <w:tr w:rsidR="00C67017" w:rsidRPr="001C378F" w:rsidTr="00C67017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 xml:space="preserve">จำนวนผู้ป่วย </w:t>
            </w:r>
            <w:r w:rsidRPr="00C67017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Stroke </w:t>
            </w:r>
            <w:r w:rsidRPr="00C67017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ทั้งหมดที่รับไว้ในโรงพยาบาล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1C378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C67017" w:rsidRPr="001C378F" w:rsidRDefault="00054AD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ปีงบประมาณ 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C67017" w:rsidRPr="001C378F" w:rsidRDefault="00054AD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ปีงบประมาณ 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ผู้ที่ระบุ </w:t>
            </w: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C67017" w:rsidRPr="00054AD7" w:rsidRDefault="00054AD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054AD7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ศูนย์การแพทย์ปัญญานันทภิกขุ ชลประทาน</w:t>
            </w:r>
          </w:p>
        </w:tc>
      </w:tr>
      <w:tr w:rsidR="00C67017" w:rsidRPr="001C378F" w:rsidTr="00C67017">
        <w:tc>
          <w:tcPr>
            <w:tcW w:w="2581" w:type="dxa"/>
            <w:gridSpan w:val="2"/>
          </w:tcPr>
          <w:p w:rsidR="00C67017" w:rsidRPr="00C67017" w:rsidRDefault="00C67017" w:rsidP="00C67017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C67017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C67017" w:rsidRPr="001C378F" w:rsidRDefault="00C67017" w:rsidP="00C67017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C67017" w:rsidRDefault="00C67017" w:rsidP="00AB2CF3"/>
    <w:p w:rsidR="00054AD7" w:rsidRPr="001C378F" w:rsidRDefault="00054AD7" w:rsidP="00054AD7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( ศูนย์การแพทย์ปัญญานันทภิกขุ ชลประทาน)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90"/>
        <w:gridCol w:w="6671"/>
      </w:tblGrid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หมวดตัวชี้วัด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32.ผลด้านการดูแลผู้ป่วยกลุ่มเฉพาะโรค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ประเภทตัวชี้วัด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color w:val="000000" w:themeColor="text1"/>
                <w:sz w:val="28"/>
              </w:rPr>
              <w:t>Stroke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รหัสตัวชี้วัด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ภาษาไทย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อัตราผู้ป่วย </w:t>
            </w:r>
            <w:r w:rsidRPr="0040467F">
              <w:rPr>
                <w:rFonts w:ascii="Angsana New" w:hAnsi="Angsana New" w:cs="Angsana New"/>
                <w:color w:val="000000" w:themeColor="text1"/>
                <w:sz w:val="28"/>
              </w:rPr>
              <w:t xml:space="preserve">Stroke </w:t>
            </w:r>
            <w:r w:rsidRPr="0040467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มีความรู้ในการดูแลตนเอง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ชื่อตัวชี้วัด</w:t>
            </w: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 xml:space="preserve"> </w:t>
            </w: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ภาษาอังกฤษ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71" w:type="dxa"/>
          </w:tcPr>
          <w:p w:rsidR="00C13F5E" w:rsidRPr="0040467F" w:rsidRDefault="002F022D" w:rsidP="000202CC">
            <w:pPr>
              <w:autoSpaceDE w:val="0"/>
              <w:autoSpaceDN w:val="0"/>
              <w:adjustRightInd w:val="0"/>
              <w:rPr>
                <w:rFonts w:ascii="Angsana New" w:hAnsi="Angsana New" w:cs="Angsana New"/>
              </w:rPr>
            </w:pPr>
            <w:r w:rsidRPr="0040467F">
              <w:rPr>
                <w:rFonts w:ascii="Angsana New" w:hAnsi="Angsana New" w:cs="Angsana New"/>
              </w:rPr>
              <w:t xml:space="preserve">1. </w:t>
            </w:r>
            <w:r w:rsidRPr="0040467F">
              <w:rPr>
                <w:rFonts w:ascii="Angsana New" w:hAnsi="Angsana New" w:cs="Angsana New"/>
                <w:cs/>
              </w:rPr>
              <w:t>ผู้ป่วยโรคหลอดเลือดสมอง (</w:t>
            </w:r>
            <w:r w:rsidRPr="0040467F">
              <w:rPr>
                <w:rFonts w:ascii="Angsana New" w:hAnsi="Angsana New" w:cs="Angsana New"/>
              </w:rPr>
              <w:t xml:space="preserve">Stroke) </w:t>
            </w:r>
            <w:r w:rsidRPr="0040467F">
              <w:rPr>
                <w:rFonts w:ascii="Angsana New" w:hAnsi="Angsana New" w:cs="Angsana New"/>
                <w:cs/>
              </w:rPr>
              <w:t>หมายถึงผู</w:t>
            </w:r>
            <w:r w:rsidR="00C13F5E" w:rsidRPr="0040467F">
              <w:rPr>
                <w:rFonts w:ascii="Angsana New" w:hAnsi="Angsana New" w:cs="Angsana New"/>
                <w:cs/>
              </w:rPr>
              <w:t>้ป่</w:t>
            </w:r>
            <w:r w:rsidRPr="0040467F">
              <w:rPr>
                <w:rFonts w:ascii="Angsana New" w:hAnsi="Angsana New" w:cs="Angsana New"/>
                <w:cs/>
              </w:rPr>
              <w:t xml:space="preserve">วยในอายุ </w:t>
            </w:r>
            <w:r w:rsidRPr="0040467F">
              <w:rPr>
                <w:rFonts w:ascii="Times New Roman" w:hAnsi="Times New Roman" w:cs="Times New Roman" w:hint="cs"/>
                <w:cs/>
              </w:rPr>
              <w:t>≥</w:t>
            </w:r>
            <w:r w:rsidRPr="0040467F">
              <w:rPr>
                <w:rFonts w:ascii="Angsana New" w:hAnsi="Angsana New" w:cs="Angsana New"/>
              </w:rPr>
              <w:t>18</w:t>
            </w:r>
            <w:r w:rsidRPr="0040467F">
              <w:rPr>
                <w:rFonts w:ascii="Angsana New" w:hAnsi="Angsana New" w:cs="Angsana New"/>
                <w:cs/>
              </w:rPr>
              <w:t xml:space="preserve"> ป</w:t>
            </w:r>
            <w:r w:rsidR="00C13F5E" w:rsidRPr="0040467F">
              <w:rPr>
                <w:rFonts w:ascii="Angsana New" w:hAnsi="Angsana New" w:cs="Angsana New"/>
                <w:cs/>
              </w:rPr>
              <w:t>ี</w:t>
            </w:r>
            <w:r w:rsidRPr="0040467F">
              <w:rPr>
                <w:rFonts w:ascii="Angsana New" w:hAnsi="Angsana New" w:cs="Angsana New"/>
                <w:cs/>
              </w:rPr>
              <w:t>ที่มี</w:t>
            </w:r>
            <w:r w:rsidRPr="0040467F">
              <w:rPr>
                <w:rFonts w:ascii="Angsana New" w:hAnsi="Angsana New" w:cs="Angsana New"/>
              </w:rPr>
              <w:t xml:space="preserve"> principle diagnosis (pdx) </w:t>
            </w:r>
            <w:r w:rsidRPr="0040467F">
              <w:rPr>
                <w:rFonts w:ascii="Angsana New" w:hAnsi="Angsana New" w:cs="Angsana New"/>
                <w:cs/>
              </w:rPr>
              <w:t>เป</w:t>
            </w:r>
            <w:r w:rsidR="00C13F5E" w:rsidRPr="0040467F">
              <w:rPr>
                <w:rFonts w:ascii="Angsana New" w:hAnsi="Angsana New" w:cs="Angsana New"/>
                <w:cs/>
              </w:rPr>
              <w:t>็</w:t>
            </w:r>
            <w:r w:rsidRPr="0040467F">
              <w:rPr>
                <w:rFonts w:ascii="Angsana New" w:hAnsi="Angsana New" w:cs="Angsana New"/>
                <w:cs/>
              </w:rPr>
              <w:t xml:space="preserve">นโรคหลอดเลือดสมองที่มีรหัสโรคตาม </w:t>
            </w:r>
            <w:r w:rsidRPr="0040467F">
              <w:rPr>
                <w:rFonts w:ascii="Angsana New" w:hAnsi="Angsana New" w:cs="Angsana New"/>
              </w:rPr>
              <w:t xml:space="preserve">ICD-10 TM, ICD-10, ICD-9 </w:t>
            </w:r>
            <w:r w:rsidRPr="0040467F">
              <w:rPr>
                <w:rFonts w:ascii="Angsana New" w:hAnsi="Angsana New" w:cs="Angsana New"/>
                <w:cs/>
              </w:rPr>
              <w:t>ดังที่ระบุไว</w:t>
            </w:r>
            <w:r w:rsidR="00C13F5E" w:rsidRPr="0040467F">
              <w:rPr>
                <w:rFonts w:ascii="Angsana New" w:hAnsi="Angsana New" w:cs="Angsana New"/>
                <w:cs/>
              </w:rPr>
              <w:t>้</w:t>
            </w:r>
            <w:r w:rsidRPr="0040467F">
              <w:rPr>
                <w:rFonts w:ascii="Angsana New" w:hAnsi="Angsana New" w:cs="Angsana New"/>
                <w:cs/>
              </w:rPr>
              <w:t>นี้</w:t>
            </w:r>
            <w:r w:rsidRPr="0040467F">
              <w:rPr>
                <w:rFonts w:ascii="Angsana New" w:hAnsi="Angsana New" w:cs="Angsana New"/>
              </w:rPr>
              <w:t xml:space="preserve"> </w:t>
            </w:r>
          </w:p>
          <w:p w:rsidR="00054AD7" w:rsidRPr="0040467F" w:rsidRDefault="002F022D" w:rsidP="000202CC">
            <w:pPr>
              <w:autoSpaceDE w:val="0"/>
              <w:autoSpaceDN w:val="0"/>
              <w:adjustRightInd w:val="0"/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</w:rPr>
              <w:t xml:space="preserve">2. </w:t>
            </w:r>
            <w:r w:rsidRPr="0040467F">
              <w:rPr>
                <w:rFonts w:ascii="Angsana New" w:hAnsi="Angsana New" w:cs="Angsana New"/>
                <w:cs/>
              </w:rPr>
              <w:t>การได</w:t>
            </w:r>
            <w:r w:rsidR="00C13F5E" w:rsidRPr="0040467F">
              <w:rPr>
                <w:rFonts w:ascii="Angsana New" w:hAnsi="Angsana New" w:cs="Angsana New"/>
                <w:cs/>
              </w:rPr>
              <w:t>้</w:t>
            </w:r>
            <w:r w:rsidRPr="0040467F">
              <w:rPr>
                <w:rFonts w:ascii="Angsana New" w:hAnsi="Angsana New" w:cs="Angsana New"/>
                <w:cs/>
              </w:rPr>
              <w:t>รับความรู</w:t>
            </w:r>
            <w:r w:rsidR="00C13F5E" w:rsidRPr="0040467F">
              <w:rPr>
                <w:rFonts w:ascii="Angsana New" w:hAnsi="Angsana New" w:cs="Angsana New"/>
                <w:cs/>
              </w:rPr>
              <w:t>้หมายถึง</w:t>
            </w:r>
            <w:r w:rsidR="0009143C">
              <w:rPr>
                <w:rFonts w:ascii="Angsana New" w:hAnsi="Angsana New" w:cs="Angsana New" w:hint="cs"/>
                <w:cs/>
              </w:rPr>
              <w:t xml:space="preserve"> </w:t>
            </w:r>
            <w:r w:rsidR="00C13F5E" w:rsidRPr="0040467F">
              <w:rPr>
                <w:rFonts w:ascii="Angsana New" w:hAnsi="Angsana New" w:cs="Angsana New"/>
                <w:cs/>
              </w:rPr>
              <w:t>การที่ผ</w:t>
            </w:r>
            <w:r w:rsidR="0009143C">
              <w:rPr>
                <w:rFonts w:ascii="Angsana New" w:hAnsi="Angsana New" w:cs="Angsana New" w:hint="cs"/>
                <w:cs/>
              </w:rPr>
              <w:t>ู้</w:t>
            </w:r>
            <w:r w:rsidRPr="0040467F">
              <w:rPr>
                <w:rFonts w:ascii="Angsana New" w:hAnsi="Angsana New" w:cs="Angsana New"/>
              </w:rPr>
              <w:t xml:space="preserve"> </w:t>
            </w:r>
            <w:r w:rsidRPr="0040467F">
              <w:rPr>
                <w:rFonts w:ascii="Angsana New" w:hAnsi="Angsana New" w:cs="Angsana New"/>
                <w:cs/>
              </w:rPr>
              <w:t>ป</w:t>
            </w:r>
            <w:r w:rsidR="0009143C">
              <w:rPr>
                <w:rFonts w:ascii="Angsana New" w:hAnsi="Angsana New" w:cs="Angsana New" w:hint="cs"/>
                <w:cs/>
              </w:rPr>
              <w:t>่</w:t>
            </w:r>
            <w:r w:rsidRPr="0040467F">
              <w:rPr>
                <w:rFonts w:ascii="Angsana New" w:hAnsi="Angsana New" w:cs="Angsana New"/>
                <w:cs/>
              </w:rPr>
              <w:t>วยโรคหลอดเลือดสมองขาดเลือดหรือโรค</w:t>
            </w:r>
            <w:r w:rsidRPr="0040467F">
              <w:rPr>
                <w:rFonts w:ascii="Angsana New" w:hAnsi="Angsana New" w:cs="Angsana New"/>
              </w:rPr>
              <w:t xml:space="preserve"> </w:t>
            </w:r>
            <w:r w:rsidRPr="0040467F">
              <w:rPr>
                <w:rFonts w:ascii="Angsana New" w:hAnsi="Angsana New" w:cs="Angsana New"/>
                <w:cs/>
              </w:rPr>
              <w:t>หลอดเลือดสมองแตกหรือผู</w:t>
            </w:r>
            <w:r w:rsidR="0009143C">
              <w:rPr>
                <w:rFonts w:ascii="Angsana New" w:hAnsi="Angsana New" w:cs="Angsana New" w:hint="cs"/>
                <w:cs/>
              </w:rPr>
              <w:t>้</w:t>
            </w:r>
            <w:r w:rsidRPr="0040467F">
              <w:rPr>
                <w:rFonts w:ascii="Angsana New" w:hAnsi="Angsana New" w:cs="Angsana New"/>
                <w:cs/>
              </w:rPr>
              <w:t>ดูแลได</w:t>
            </w:r>
            <w:r w:rsidR="0009143C">
              <w:rPr>
                <w:rFonts w:ascii="Angsana New" w:hAnsi="Angsana New" w:cs="Angsana New" w:hint="cs"/>
                <w:cs/>
              </w:rPr>
              <w:t>้</w:t>
            </w:r>
            <w:r w:rsidRPr="0040467F">
              <w:rPr>
                <w:rFonts w:ascii="Angsana New" w:hAnsi="Angsana New" w:cs="Angsana New"/>
              </w:rPr>
              <w:t xml:space="preserve"> </w:t>
            </w:r>
            <w:r w:rsidR="0009143C">
              <w:rPr>
                <w:rFonts w:ascii="Angsana New" w:hAnsi="Angsana New" w:cs="Angsana New"/>
                <w:cs/>
              </w:rPr>
              <w:t>รับค</w:t>
            </w:r>
            <w:r w:rsidR="0009143C">
              <w:rPr>
                <w:rFonts w:ascii="Angsana New" w:hAnsi="Angsana New" w:cs="Angsana New" w:hint="cs"/>
                <w:cs/>
              </w:rPr>
              <w:t>ำ</w:t>
            </w:r>
            <w:r w:rsidRPr="0040467F">
              <w:rPr>
                <w:rFonts w:ascii="Angsana New" w:hAnsi="Angsana New" w:cs="Angsana New"/>
                <w:cs/>
              </w:rPr>
              <w:t>แนะนําความรู</w:t>
            </w:r>
            <w:r w:rsidR="0009143C">
              <w:rPr>
                <w:rFonts w:ascii="Angsana New" w:hAnsi="Angsana New" w:cs="Angsana New" w:hint="cs"/>
                <w:cs/>
              </w:rPr>
              <w:t>้</w:t>
            </w:r>
            <w:r w:rsidRPr="0040467F">
              <w:rPr>
                <w:rFonts w:ascii="Angsana New" w:hAnsi="Angsana New" w:cs="Angsana New"/>
              </w:rPr>
              <w:t xml:space="preserve"> </w:t>
            </w:r>
            <w:r w:rsidR="0009143C">
              <w:rPr>
                <w:rFonts w:ascii="Angsana New" w:hAnsi="Angsana New" w:cs="Angsana New"/>
                <w:cs/>
              </w:rPr>
              <w:t>ระหว่</w:t>
            </w:r>
            <w:r w:rsidRPr="0040467F">
              <w:rPr>
                <w:rFonts w:ascii="Angsana New" w:hAnsi="Angsana New" w:cs="Angsana New"/>
                <w:cs/>
              </w:rPr>
              <w:t>างอยู(รพ. ครบทั้ง</w:t>
            </w:r>
            <w:r w:rsidRPr="0040467F">
              <w:rPr>
                <w:rFonts w:ascii="Angsana New" w:hAnsi="Angsana New" w:cs="Angsana New"/>
              </w:rPr>
              <w:t xml:space="preserve"> 5 </w:t>
            </w:r>
            <w:r w:rsidRPr="0040467F">
              <w:rPr>
                <w:rFonts w:ascii="Angsana New" w:hAnsi="Angsana New" w:cs="Angsana New"/>
                <w:cs/>
              </w:rPr>
              <w:t>หัวข</w:t>
            </w:r>
            <w:r w:rsidR="0040467F">
              <w:rPr>
                <w:rFonts w:ascii="Angsana New" w:hAnsi="Angsana New" w:cs="Angsana New" w:hint="cs"/>
                <w:cs/>
              </w:rPr>
              <w:t>้</w:t>
            </w:r>
            <w:r w:rsidRPr="0040467F">
              <w:rPr>
                <w:rFonts w:ascii="Angsana New" w:hAnsi="Angsana New" w:cs="Angsana New"/>
                <w:cs/>
              </w:rPr>
              <w:t>อได</w:t>
            </w:r>
            <w:r w:rsidR="0040467F">
              <w:rPr>
                <w:rFonts w:ascii="Angsana New" w:hAnsi="Angsana New" w:cs="Angsana New" w:hint="cs"/>
                <w:cs/>
              </w:rPr>
              <w:t>้</w:t>
            </w:r>
            <w:r w:rsidRPr="0040467F">
              <w:rPr>
                <w:rFonts w:ascii="Angsana New" w:hAnsi="Angsana New" w:cs="Angsana New"/>
              </w:rPr>
              <w:t xml:space="preserve"> </w:t>
            </w:r>
            <w:r w:rsidRPr="0040467F">
              <w:rPr>
                <w:rFonts w:ascii="Angsana New" w:hAnsi="Angsana New" w:cs="Angsana New"/>
                <w:cs/>
              </w:rPr>
              <w:t>แก</w:t>
            </w:r>
            <w:r w:rsidR="0009143C">
              <w:rPr>
                <w:rFonts w:ascii="Angsana New" w:hAnsi="Angsana New" w:cs="Angsana New" w:hint="cs"/>
                <w:cs/>
              </w:rPr>
              <w:t>่</w:t>
            </w:r>
            <w:r w:rsidRPr="0040467F">
              <w:rPr>
                <w:rFonts w:ascii="Angsana New" w:hAnsi="Angsana New" w:cs="Angsana New"/>
                <w:cs/>
              </w:rPr>
              <w:t>(การแจ</w:t>
            </w:r>
            <w:r w:rsidR="0009143C">
              <w:rPr>
                <w:rFonts w:ascii="Angsana New" w:hAnsi="Angsana New" w:cs="Angsana New" w:hint="cs"/>
                <w:cs/>
              </w:rPr>
              <w:t>้</w:t>
            </w:r>
            <w:r w:rsidRPr="0040467F">
              <w:rPr>
                <w:rFonts w:ascii="Angsana New" w:hAnsi="Angsana New" w:cs="Angsana New"/>
              </w:rPr>
              <w:t xml:space="preserve"> </w:t>
            </w:r>
            <w:r w:rsidRPr="0040467F">
              <w:rPr>
                <w:rFonts w:ascii="Angsana New" w:hAnsi="Angsana New" w:cs="Angsana New"/>
                <w:cs/>
              </w:rPr>
              <w:t>งระบบการแพทย</w:t>
            </w:r>
            <w:r w:rsidR="0009143C">
              <w:rPr>
                <w:rFonts w:ascii="Angsana New" w:hAnsi="Angsana New" w:cs="Angsana New" w:hint="cs"/>
                <w:cs/>
              </w:rPr>
              <w:t>์</w:t>
            </w:r>
            <w:r w:rsidR="0040467F">
              <w:rPr>
                <w:rFonts w:ascii="Angsana New" w:hAnsi="Angsana New" w:cs="Angsana New"/>
                <w:cs/>
              </w:rPr>
              <w:t>ฉุกเฉิน</w:t>
            </w:r>
            <w:r w:rsidR="0009143C">
              <w:rPr>
                <w:rFonts w:ascii="Angsana New" w:hAnsi="Angsana New" w:cs="Angsana New" w:hint="cs"/>
                <w:cs/>
              </w:rPr>
              <w:t xml:space="preserve"> </w:t>
            </w:r>
            <w:r w:rsidR="0040467F">
              <w:rPr>
                <w:rFonts w:ascii="Angsana New" w:hAnsi="Angsana New" w:cs="Angsana New"/>
                <w:cs/>
              </w:rPr>
              <w:t>การมาตรวจติดตามหลังจําหน</w:t>
            </w:r>
            <w:r w:rsidR="0040467F">
              <w:rPr>
                <w:rFonts w:ascii="Angsana New" w:hAnsi="Angsana New" w:cs="Angsana New" w:hint="cs"/>
                <w:cs/>
              </w:rPr>
              <w:t>่</w:t>
            </w:r>
            <w:r w:rsidRPr="0040467F">
              <w:rPr>
                <w:rFonts w:ascii="Angsana New" w:hAnsi="Angsana New" w:cs="Angsana New"/>
                <w:cs/>
              </w:rPr>
              <w:t>าย</w:t>
            </w:r>
            <w:r w:rsidRPr="0040467F">
              <w:rPr>
                <w:rFonts w:ascii="Angsana New" w:hAnsi="Angsana New" w:cs="Angsana New"/>
              </w:rPr>
              <w:t xml:space="preserve"> </w:t>
            </w:r>
            <w:r w:rsidRPr="0040467F">
              <w:rPr>
                <w:rFonts w:ascii="Angsana New" w:hAnsi="Angsana New" w:cs="Angsana New"/>
                <w:cs/>
              </w:rPr>
              <w:t>ออกจากรพ. ยาที่ได</w:t>
            </w:r>
            <w:r w:rsidR="0040467F">
              <w:rPr>
                <w:rFonts w:ascii="Angsana New" w:hAnsi="Angsana New" w:cs="Angsana New" w:hint="cs"/>
                <w:cs/>
              </w:rPr>
              <w:t>้</w:t>
            </w:r>
            <w:r w:rsidRPr="0040467F">
              <w:rPr>
                <w:rFonts w:ascii="Angsana New" w:hAnsi="Angsana New" w:cs="Angsana New"/>
              </w:rPr>
              <w:t xml:space="preserve"> </w:t>
            </w:r>
            <w:r w:rsidR="0040467F">
              <w:rPr>
                <w:rFonts w:ascii="Angsana New" w:hAnsi="Angsana New" w:cs="Angsana New"/>
                <w:cs/>
              </w:rPr>
              <w:t>รับขณะจําหน</w:t>
            </w:r>
            <w:r w:rsidR="0040467F">
              <w:rPr>
                <w:rFonts w:ascii="Angsana New" w:hAnsi="Angsana New" w:cs="Angsana New" w:hint="cs"/>
                <w:cs/>
              </w:rPr>
              <w:t>่</w:t>
            </w:r>
            <w:r w:rsidR="0040467F">
              <w:rPr>
                <w:rFonts w:ascii="Angsana New" w:hAnsi="Angsana New" w:cs="Angsana New"/>
                <w:cs/>
              </w:rPr>
              <w:t>ายออกจากรพ. ป</w:t>
            </w:r>
            <w:r w:rsidR="0040467F">
              <w:rPr>
                <w:rFonts w:ascii="Angsana New" w:hAnsi="Angsana New" w:cs="Angsana New" w:hint="cs"/>
                <w:cs/>
              </w:rPr>
              <w:t>ั</w:t>
            </w:r>
            <w:r w:rsidRPr="0040467F">
              <w:rPr>
                <w:rFonts w:ascii="Angsana New" w:hAnsi="Angsana New" w:cs="Angsana New"/>
                <w:cs/>
              </w:rPr>
              <w:t>จจัยเสี่ยงของโรคหลอด</w:t>
            </w:r>
            <w:r w:rsidRPr="0040467F">
              <w:rPr>
                <w:rFonts w:ascii="Angsana New" w:hAnsi="Angsana New" w:cs="Angsana New"/>
              </w:rPr>
              <w:t xml:space="preserve"> </w:t>
            </w:r>
            <w:r w:rsidRPr="0040467F">
              <w:rPr>
                <w:rFonts w:ascii="Angsana New" w:hAnsi="Angsana New" w:cs="Angsana New"/>
                <w:cs/>
              </w:rPr>
              <w:t>เลือดสมองรวมทั้งอาการเตือนและอาการของโรคหลอดเลือดสมอง</w:t>
            </w:r>
            <w:r w:rsidRPr="0040467F">
              <w:rPr>
                <w:rFonts w:ascii="Angsana New" w:hAnsi="Angsana New" w:cs="Angsana New"/>
              </w:rPr>
              <w:t xml:space="preserve"> 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สูตรในการคำนวณ</w:t>
            </w:r>
          </w:p>
        </w:tc>
        <w:tc>
          <w:tcPr>
            <w:tcW w:w="6671" w:type="dxa"/>
          </w:tcPr>
          <w:p w:rsidR="00054AD7" w:rsidRPr="0040467F" w:rsidRDefault="0087569C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 w:rsidRPr="0040467F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x / y </w:t>
            </w:r>
            <w:r w:rsidRPr="0040467F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="00054AD7" w:rsidRPr="0040467F">
              <w:rPr>
                <w:rFonts w:ascii="Angsana New" w:eastAsia="SimSun" w:hAnsi="Angsana New" w:cs="Angsana New"/>
                <w:b/>
                <w:bCs/>
                <w:color w:val="FF0000"/>
                <w:sz w:val="28"/>
              </w:rPr>
              <w:t>x 100</w:t>
            </w:r>
          </w:p>
        </w:tc>
      </w:tr>
      <w:tr w:rsidR="00054AD7" w:rsidRPr="0040467F" w:rsidTr="000202CC"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ตัวตั้ง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40467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 xml:space="preserve">จำนวนผู้ป่วย </w:t>
            </w:r>
            <w:r w:rsidRPr="0040467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Stroke </w:t>
            </w:r>
            <w:r w:rsidRPr="0040467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ที่ได้รับความรู้ ขณะอยู่ใน รพ.</w:t>
            </w:r>
          </w:p>
        </w:tc>
      </w:tr>
      <w:tr w:rsidR="00054AD7" w:rsidRPr="0040467F" w:rsidTr="000202CC"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ตัวหาร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 xml:space="preserve">จำนวนผู้ป่วย </w:t>
            </w:r>
            <w:r w:rsidRPr="0040467F">
              <w:rPr>
                <w:rFonts w:ascii="Angsana New" w:eastAsia="SimSun" w:hAnsi="Angsana New" w:cs="Angsana New"/>
                <w:color w:val="000000" w:themeColor="text1"/>
                <w:sz w:val="28"/>
              </w:rPr>
              <w:t xml:space="preserve">Stroke </w:t>
            </w:r>
            <w:r w:rsidRPr="0040467F">
              <w:rPr>
                <w:rFonts w:ascii="Angsana New" w:eastAsia="SimSun" w:hAnsi="Angsana New" w:cs="Angsana New"/>
                <w:color w:val="000000" w:themeColor="text1"/>
                <w:sz w:val="28"/>
                <w:cs/>
              </w:rPr>
              <w:t>ที่จำหน่ายออกจาก รพ. ในช่วงเวลาเดียวกัน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ความถี่ในการจัดเก็บข้อมูล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ต่อเดือน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ที่เริ่มใช้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ปีงบประมาณ 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วัน เดือน ปี ที่ปรับปรุง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ปีงบประมาณ 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เหตุผลการปรับปรุง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 xml:space="preserve">ผู้ที่ระบุ </w:t>
            </w: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Template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40467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ศูนย์การแพทย์ปัญญานันทภิกขุ ชลประทาน</w:t>
            </w:r>
          </w:p>
        </w:tc>
      </w:tr>
      <w:tr w:rsidR="00054AD7" w:rsidRPr="0040467F" w:rsidTr="000202CC">
        <w:tc>
          <w:tcPr>
            <w:tcW w:w="2581" w:type="dxa"/>
            <w:gridSpan w:val="2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40467F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  <w:tc>
          <w:tcPr>
            <w:tcW w:w="6671" w:type="dxa"/>
          </w:tcPr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  <w:p w:rsidR="00054AD7" w:rsidRPr="0040467F" w:rsidRDefault="00054AD7" w:rsidP="000202CC">
            <w:pPr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</w:tbl>
    <w:p w:rsidR="00054AD7" w:rsidRDefault="00054AD7" w:rsidP="00AB2CF3"/>
    <w:p w:rsidR="000A4D48" w:rsidRDefault="000A4D48" w:rsidP="00AB2CF3"/>
    <w:p w:rsidR="00C77C28" w:rsidRDefault="00C77C28" w:rsidP="00AB2CF3"/>
    <w:p w:rsidR="00C77C28" w:rsidRDefault="00C77C28" w:rsidP="00AB2CF3"/>
    <w:p w:rsidR="001E3671" w:rsidRPr="001E3671" w:rsidRDefault="001E3671" w:rsidP="001E3671">
      <w:pPr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1E3671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รายละเอียดตัวชี้วัด (</w:t>
      </w:r>
      <w:r w:rsidRPr="001E3671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KPI Template</w:t>
      </w:r>
      <w:r w:rsidRPr="001E3671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)</w:t>
      </w:r>
      <w:r w:rsidRPr="001E3671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br/>
        <w:t xml:space="preserve">เพื่อเทียบเคียงผลการดำเนินงาน 4 สถานพยาบาล </w:t>
      </w:r>
      <w:r w:rsidRPr="001E367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  <w:r w:rsidRPr="001E3671">
        <w:rPr>
          <w:rFonts w:ascii="Angsana New" w:hAnsi="Angsana New" w:cs="Angsana New"/>
          <w:b/>
          <w:bCs/>
          <w:noProof/>
          <w:color w:val="000000" w:themeColor="text1"/>
          <w:sz w:val="32"/>
          <w:szCs w:val="32"/>
        </w:rPr>
        <w:t xml:space="preserve">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790"/>
        <w:gridCol w:w="5081"/>
        <w:gridCol w:w="1584"/>
      </w:tblGrid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หมวดตัวชี้วัด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ผลด้านระบบงานและกระบวนการสำคัญ</w:t>
            </w: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องค์กรพยาบาล (</w:t>
            </w: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NSO)</w:t>
            </w: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รหัสตัวชี้วัด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ชื่อตัวชี้วัดภาษาไทย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อัตราความสมบูรณ์ของการบันทึกทางการพยาบาล</w:t>
            </w: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ชื่อตัวชี้วัดภาษาอังกฤษ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มากกว่าหรือเท่ากับ  80 %</w:t>
            </w: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931C8C" w:rsidRPr="001E3671" w:rsidTr="00931C8C">
        <w:trPr>
          <w:trHeight w:val="3734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ความสมบูรณ์ของบันทึกทางการพยาบาล หมายถึง การบันทึกที่มีความสมบูรณ์ ครอบคลุม ครบถ้วนและต่อเนื่องลงในแบบฟอร์มทุกช่อง เขียนรายงานโดยระบุปัญหาและความต้องการของผู้ป่วยตามกระบวนการพยาบาลครอบคลุมปัญหาทั้งด้านร่างกาย จิตใจ อารมณ์ สังคมและเศรษฐกิจ ระบุกิจกรรมการแก้ปัญหาและ</w:t>
            </w:r>
          </w:p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การตอบสนองความต้องการของพยาบาลความต้องการของผู้ป่วยครอบคลุม 4 มิติคือการดูแลรักษา การป้องกันภาวะแทรกซ้อน ความพิการ การส่งเสริมฟื้นฟูสุขภาพรวมทั้งการดูแลสุขภาพตนเองบันทึกไว้เพื่อเป็นหลักฐานในการดูแลผู้รับบริการ ครอบคลุมและถูกต้องตามหลักการประเมินบันทึกทางการพยาบาลผู้ป่วยในของกลุ่มงานการพยาบาล </w:t>
            </w:r>
            <w:r w:rsidRPr="001E3671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ประกอบด้วย 5 ขั้นตอน คือการประเมินสภาพ</w:t>
            </w:r>
            <w:r w:rsidR="001E3671" w:rsidRPr="001E3671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</w:t>
            </w:r>
            <w:r w:rsidRPr="001E3671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การวินิจฉัยการพยาบาล</w:t>
            </w:r>
            <w:r w:rsidR="001E3671" w:rsidRPr="001E3671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</w:t>
            </w:r>
            <w:r w:rsidRPr="001E3671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การวางแผนการพยาบาลการปฏิบัติการพยาบาล และการประเมินผลลัพธ์ของการพยาบาล</w:t>
            </w: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สูตรในการคำนวณ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87569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( 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x / y </w:t>
            </w:r>
            <w:r w:rsidRPr="0087569C">
              <w:rPr>
                <w:rFonts w:ascii="Angsana New" w:hAnsi="Angsana New" w:cs="Angsana New"/>
                <w:b/>
                <w:bCs/>
                <w:color w:val="FF0000"/>
                <w:sz w:val="28"/>
                <w:cs/>
              </w:rPr>
              <w:t xml:space="preserve">) </w:t>
            </w:r>
            <w:r w:rsidR="00931C8C" w:rsidRPr="0087569C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x 100</w:t>
            </w:r>
          </w:p>
        </w:tc>
      </w:tr>
      <w:tr w:rsidR="00931C8C" w:rsidRPr="001E3671" w:rsidTr="00931C8C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C8C" w:rsidRPr="001E3671" w:rsidRDefault="001E3671" w:rsidP="001E367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X = </w:t>
            </w: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ผลร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วมของคะแนนการใช้กระบวนการพยาบาล</w:t>
            </w: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(ภาพรวม)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1C8C" w:rsidRPr="001E3671" w:rsidRDefault="00931C8C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931C8C" w:rsidRPr="001E3671" w:rsidTr="00931C8C">
        <w:trPr>
          <w:trHeight w:val="422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C8C" w:rsidRPr="001E3671" w:rsidRDefault="00931C8C">
            <w:pPr>
              <w:spacing w:after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ตัวหาร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C8C" w:rsidRPr="001E3671" w:rsidRDefault="001E3671">
            <w:pPr>
              <w:spacing w:after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Y = </w:t>
            </w: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ผลรวมคะแนนเต็มของข้อที่เกี่ยวข้องในแบบฟอร์ม (ภาพรวม)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31C8C" w:rsidRPr="001E3671" w:rsidRDefault="00931C8C">
            <w:pPr>
              <w:spacing w:after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ความถี่ในการจัดเก็บข้อมูล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ต่อเดือน</w:t>
            </w: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วัน เดือน ปี ที่เริ่มใช้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 เมษายน 2560</w:t>
            </w: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วัน เดือน ปี ที่ปรับปรุง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29 มีนาคม 2560</w:t>
            </w: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เหตุผลการปรับปรุง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 xml:space="preserve">รพ.ที่ระบุ </w:t>
            </w: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Template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รพ.ชลประทาน มศว.</w:t>
            </w:r>
          </w:p>
        </w:tc>
      </w:tr>
      <w:tr w:rsidR="00931C8C" w:rsidRPr="001E3671" w:rsidTr="00931C8C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1E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  <w:p w:rsidR="00931C8C" w:rsidRPr="001E3671" w:rsidRDefault="00931C8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CF55B5" w:rsidRDefault="00CF55B5" w:rsidP="00931C8C">
      <w:pPr>
        <w:spacing w:after="0"/>
        <w:rPr>
          <w:color w:val="000000" w:themeColor="text1"/>
          <w:cs/>
        </w:rPr>
      </w:pPr>
    </w:p>
    <w:p w:rsidR="00CF55B5" w:rsidRPr="00CF55B5" w:rsidRDefault="00CF55B5" w:rsidP="00CF55B5">
      <w:pPr>
        <w:rPr>
          <w:cs/>
        </w:rPr>
      </w:pPr>
    </w:p>
    <w:p w:rsidR="00CF55B5" w:rsidRDefault="00CF55B5" w:rsidP="00CF55B5">
      <w:pPr>
        <w:rPr>
          <w:cs/>
        </w:rPr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</w:p>
    <w:p w:rsidR="00CF55B5" w:rsidRDefault="00CF55B5" w:rsidP="00CF55B5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</w:p>
    <w:p w:rsidR="00CF55B5" w:rsidRDefault="00CF55B5" w:rsidP="00CF55B5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</w:p>
    <w:p w:rsidR="00CF55B5" w:rsidRDefault="00CF55B5" w:rsidP="00CF55B5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</w:p>
    <w:p w:rsidR="00CF55B5" w:rsidRDefault="00CF55B5" w:rsidP="00CF55B5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</w:p>
    <w:p w:rsidR="00CF55B5" w:rsidRDefault="00CF55B5" w:rsidP="00CF55B5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</w:p>
    <w:p w:rsidR="00CF55B5" w:rsidRDefault="00CF55B5" w:rsidP="00CF55B5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</w:p>
    <w:p w:rsidR="00CF55B5" w:rsidRDefault="00CF55B5" w:rsidP="00CF55B5">
      <w:pPr>
        <w:jc w:val="center"/>
        <w:rPr>
          <w:rFonts w:ascii="Angsana New" w:hAnsi="Angsana New" w:cs="Angsana New"/>
          <w:b/>
          <w:bCs/>
          <w:color w:val="000000" w:themeColor="text1"/>
          <w:sz w:val="28"/>
        </w:rPr>
      </w:pPr>
    </w:p>
    <w:p w:rsidR="00CF55B5" w:rsidRPr="001E3671" w:rsidRDefault="00CF55B5" w:rsidP="00CF55B5">
      <w:pPr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lastRenderedPageBreak/>
        <w:t>รายละเอียดตัวชี้วัด (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</w:rPr>
        <w:t>KPI Template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t>)</w:t>
      </w:r>
      <w:r w:rsidRPr="001C378F">
        <w:rPr>
          <w:rFonts w:ascii="Angsana New" w:hAnsi="Angsana New" w:cs="Angsana New"/>
          <w:b/>
          <w:bCs/>
          <w:color w:val="000000" w:themeColor="text1"/>
          <w:sz w:val="28"/>
          <w:cs/>
        </w:rPr>
        <w:br/>
      </w:r>
      <w:r w:rsidRPr="001E3671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เพื่อเทียบเคียงผลการดำเนินงาน 4 สถานพยาบาล </w:t>
      </w:r>
      <w:r w:rsidRPr="001E367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(MOU)</w:t>
      </w:r>
      <w:r w:rsidRPr="001E3671">
        <w:rPr>
          <w:rFonts w:ascii="Angsana New" w:hAnsi="Angsana New" w:cs="Angsana New"/>
          <w:b/>
          <w:bCs/>
          <w:noProof/>
          <w:color w:val="000000" w:themeColor="text1"/>
          <w:sz w:val="32"/>
          <w:szCs w:val="32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2290"/>
        <w:gridCol w:w="6555"/>
      </w:tblGrid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กลุ่มตัวชี้วัด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วิชาชีพพยาบาล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หมวดตัวชี้วัด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</w:rPr>
              <w:t xml:space="preserve">General care process 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ประเภทตัวชี้วัด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 xml:space="preserve">การจัดการความปวด </w:t>
            </w:r>
            <w:r w:rsidRPr="0072230F">
              <w:rPr>
                <w:rFonts w:ascii="Angsana New" w:hAnsi="Angsana New" w:cs="Angsana New"/>
                <w:sz w:val="28"/>
              </w:rPr>
              <w:t>(Pain  management)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รหัสตัวชี้วัด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tabs>
                <w:tab w:val="center" w:pos="2001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ชื่อตัวชี้วัด (ภาษาไทย)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อัตราความพึงพอใจของผู้รับบริการต่อการจัดการความปวด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ชื่อตัวชี้วัด (ภาษาอังกฤษ)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</w:rPr>
              <w:t>Pain management satisfaction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นิยาม คำอธิบาย ความหมายของตัวชี้วัด</w:t>
            </w:r>
          </w:p>
          <w:p w:rsidR="00CF55B5" w:rsidRPr="0072230F" w:rsidRDefault="00CF55B5" w:rsidP="006D4A27">
            <w:pPr>
              <w:rPr>
                <w:rFonts w:ascii="Angsana New" w:hAnsi="Angsana New" w:cs="Angsana New"/>
                <w:sz w:val="28"/>
              </w:rPr>
            </w:pPr>
          </w:p>
          <w:p w:rsidR="00CF55B5" w:rsidRPr="0072230F" w:rsidRDefault="00CF55B5" w:rsidP="006D4A27">
            <w:pPr>
              <w:rPr>
                <w:rFonts w:ascii="Angsana New" w:hAnsi="Angsana New" w:cs="Angsana New"/>
                <w:sz w:val="28"/>
              </w:rPr>
            </w:pPr>
          </w:p>
          <w:p w:rsidR="00CF55B5" w:rsidRPr="0072230F" w:rsidRDefault="00CF55B5" w:rsidP="006D4A27">
            <w:pPr>
              <w:rPr>
                <w:rFonts w:ascii="Angsana New" w:hAnsi="Angsana New" w:cs="Angsana New"/>
                <w:sz w:val="28"/>
              </w:rPr>
            </w:pPr>
          </w:p>
          <w:p w:rsidR="00CF55B5" w:rsidRPr="0072230F" w:rsidRDefault="00CF55B5" w:rsidP="006D4A27">
            <w:pPr>
              <w:rPr>
                <w:rFonts w:ascii="Angsana New" w:hAnsi="Angsana New" w:cs="Angsana New"/>
                <w:sz w:val="28"/>
              </w:rPr>
            </w:pPr>
          </w:p>
          <w:p w:rsidR="00CF55B5" w:rsidRPr="0072230F" w:rsidRDefault="00CF55B5" w:rsidP="006D4A27">
            <w:pPr>
              <w:tabs>
                <w:tab w:val="left" w:pos="2550"/>
              </w:tabs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ab/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 xml:space="preserve">อัตราความพึงพอใจของผู้รับบริการต่อการจัดการความปวด </w:t>
            </w:r>
          </w:p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หมายถึง ร้อยละของความคาดหวังของผู้ป่วย (ที่มีความปวด) ที่คาดว่าจะได้รับจากการบริการพยาบาลในการบรรเทาปวดใน 3 ด้านรวมกัน</w:t>
            </w:r>
          </w:p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 xml:space="preserve">   1. ด้านการตอบสนองต่อความต้องการการบรรเทาปวด (</w:t>
            </w:r>
            <w:r w:rsidRPr="0072230F">
              <w:rPr>
                <w:rFonts w:ascii="Angsana New" w:hAnsi="Angsana New" w:cs="Angsana New"/>
                <w:sz w:val="28"/>
              </w:rPr>
              <w:t>Pain Response Satisfaction</w:t>
            </w:r>
            <w:r w:rsidRPr="0072230F">
              <w:rPr>
                <w:rFonts w:ascii="Angsana New" w:hAnsi="Angsana New" w:cs="Angsana New"/>
                <w:sz w:val="28"/>
                <w:cs/>
              </w:rPr>
              <w:t>)</w:t>
            </w:r>
            <w:r w:rsidRPr="0072230F">
              <w:rPr>
                <w:rFonts w:ascii="Angsana New" w:hAnsi="Angsana New" w:cs="Angsana New"/>
                <w:sz w:val="28"/>
              </w:rPr>
              <w:t xml:space="preserve"> </w:t>
            </w:r>
            <w:r w:rsidRPr="0072230F">
              <w:rPr>
                <w:rFonts w:ascii="Angsana New" w:hAnsi="Angsana New" w:cs="Angsana New"/>
                <w:sz w:val="28"/>
                <w:cs/>
              </w:rPr>
              <w:t>การช่วยเหลืออย่างรวดเร็วจากพยาบาลเมื่อมีอาการปวด</w:t>
            </w:r>
          </w:p>
          <w:p w:rsidR="00CF55B5" w:rsidRPr="0072230F" w:rsidRDefault="00CF55B5" w:rsidP="006D4A27">
            <w:pPr>
              <w:tabs>
                <w:tab w:val="left" w:pos="108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 xml:space="preserve">   2. ด้านการดูแลบรรเทาปวดอย่างต่อเนื่องและประกันคุณภาพ</w:t>
            </w:r>
          </w:p>
          <w:p w:rsidR="00CF55B5" w:rsidRPr="0072230F" w:rsidRDefault="00CF55B5" w:rsidP="006D4A27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72230F">
              <w:rPr>
                <w:rFonts w:ascii="Angsana New" w:hAnsi="Angsana New" w:cs="Angsana New"/>
                <w:sz w:val="28"/>
                <w:szCs w:val="28"/>
                <w:cs/>
              </w:rPr>
              <w:t xml:space="preserve"> (</w:t>
            </w:r>
            <w:r w:rsidRPr="0072230F">
              <w:rPr>
                <w:rFonts w:ascii="Angsana New" w:hAnsi="Angsana New" w:cs="Angsana New"/>
                <w:sz w:val="28"/>
                <w:szCs w:val="28"/>
              </w:rPr>
              <w:t>Pain Continuing Care Satisfaction</w:t>
            </w:r>
            <w:r w:rsidRPr="0072230F"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 w:rsidRPr="0072230F">
              <w:rPr>
                <w:rFonts w:ascii="Angsana New" w:hAnsi="Angsana New" w:cs="Angsana New"/>
                <w:sz w:val="28"/>
                <w:szCs w:val="28"/>
              </w:rPr>
              <w:t>and Quality Assurance</w:t>
            </w:r>
            <w:r w:rsidRPr="0072230F">
              <w:rPr>
                <w:rFonts w:ascii="Angsana New" w:hAnsi="Angsana New" w:cs="Angsana New"/>
                <w:sz w:val="28"/>
                <w:szCs w:val="28"/>
                <w:cs/>
              </w:rPr>
              <w:t>)  การประเมินและสอบถามอาการปวดอย่างสม่ำเสมอ  การประเมิน</w:t>
            </w:r>
            <w:r w:rsidRPr="0072230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2230F">
              <w:rPr>
                <w:rFonts w:ascii="Angsana New" w:hAnsi="Angsana New" w:cs="Angsana New"/>
                <w:sz w:val="28"/>
                <w:szCs w:val="28"/>
                <w:cs/>
              </w:rPr>
              <w:t>สอบถามอาการปวดภายหลังได้รับยาบรรเทาปวด</w:t>
            </w:r>
            <w:r w:rsidRPr="0072230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  <w:p w:rsidR="00CF55B5" w:rsidRPr="0072230F" w:rsidRDefault="00CF55B5" w:rsidP="006D4A27">
            <w:pPr>
              <w:pStyle w:val="Default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szCs w:val="28"/>
              </w:rPr>
              <w:t xml:space="preserve">   3.</w:t>
            </w:r>
            <w:r w:rsidRPr="0072230F">
              <w:rPr>
                <w:rFonts w:ascii="Angsana New" w:hAnsi="Angsana New" w:cs="Angsana New"/>
                <w:sz w:val="28"/>
                <w:szCs w:val="28"/>
                <w:cs/>
              </w:rPr>
              <w:t xml:space="preserve"> ด้านสิทธิผู้ป่วยต่อการได้รับข้อมูลเกี่ยวกับการบรรเทาปวด</w:t>
            </w:r>
            <w:r w:rsidRPr="0072230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2230F">
              <w:rPr>
                <w:rFonts w:ascii="Angsana New" w:hAnsi="Angsana New" w:cs="Angsana New"/>
                <w:sz w:val="28"/>
                <w:szCs w:val="28"/>
                <w:cs/>
              </w:rPr>
              <w:t xml:space="preserve"> (</w:t>
            </w:r>
            <w:r w:rsidRPr="0072230F">
              <w:rPr>
                <w:rFonts w:ascii="Angsana New" w:hAnsi="Angsana New" w:cs="Angsana New"/>
                <w:sz w:val="28"/>
                <w:szCs w:val="28"/>
              </w:rPr>
              <w:t>Pain Patient Rights Satisfaction</w:t>
            </w:r>
            <w:r w:rsidRPr="0072230F">
              <w:rPr>
                <w:rFonts w:ascii="Angsana New" w:hAnsi="Angsana New" w:cs="Angsana New"/>
                <w:sz w:val="28"/>
                <w:szCs w:val="28"/>
                <w:cs/>
              </w:rPr>
              <w:t>)</w:t>
            </w:r>
            <w:r w:rsidRPr="0072230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2230F">
              <w:rPr>
                <w:rFonts w:ascii="Angsana New" w:hAnsi="Angsana New" w:cs="Angsana New"/>
                <w:sz w:val="28"/>
                <w:szCs w:val="28"/>
                <w:cs/>
              </w:rPr>
              <w:t xml:space="preserve">ข้อมูลเกี่ยวกับวิธีการประเมินและการบอกระดับความปวด วิธีการจัดการความปวด </w:t>
            </w:r>
            <w:r w:rsidRPr="0072230F">
              <w:rPr>
                <w:rFonts w:ascii="Angsana New" w:hAnsi="Angsana New" w:cs="Angsana New"/>
                <w:color w:val="auto"/>
                <w:sz w:val="28"/>
                <w:szCs w:val="28"/>
                <w:shd w:val="clear" w:color="auto" w:fill="FFFFFF"/>
                <w:cs/>
              </w:rPr>
              <w:t>การมีส่วนร่วมเลือกวิธีบรรเทาความปวดกับแพทย์ / พยาบาล</w:t>
            </w:r>
            <w:r w:rsidRPr="0072230F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 xml:space="preserve"> และอาการไม่พึงประสงค์ของยา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วัตถุประสงค์ของตัวชี้วัด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 xml:space="preserve">เพื่อประเมินผลลัพธ์กระบวนการดูแลผู้ป่วยเรื่อง การบรรเทาปวด และนำข้อมูลที่ได้มาวิเคราะห์ปรับปรุงพัฒนาคุณภาพการบริการให้ได้มาตรฐานและเทียบเคียงสู่สากล 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สูตรในการคำนวณ</w:t>
            </w:r>
          </w:p>
        </w:tc>
        <w:tc>
          <w:tcPr>
            <w:tcW w:w="6555" w:type="dxa"/>
          </w:tcPr>
          <w:p w:rsidR="00CF55B5" w:rsidRPr="0072230F" w:rsidRDefault="001B1807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(X/Y) /</w:t>
            </w:r>
            <w:r w:rsidR="00CF55B5" w:rsidRPr="0072230F">
              <w:rPr>
                <w:rFonts w:ascii="Angsana New" w:hAnsi="Angsana New" w:cs="Angsana New"/>
                <w:sz w:val="28"/>
              </w:rPr>
              <w:t>100</w:t>
            </w:r>
          </w:p>
        </w:tc>
      </w:tr>
      <w:tr w:rsidR="00CF55B5" w:rsidRPr="0072230F" w:rsidTr="006D4A27">
        <w:trPr>
          <w:trHeight w:val="272"/>
        </w:trPr>
        <w:tc>
          <w:tcPr>
            <w:tcW w:w="1929" w:type="dxa"/>
            <w:vMerge w:val="restart"/>
            <w:tcBorders>
              <w:right w:val="single" w:sz="4" w:space="0" w:color="auto"/>
            </w:tcBorders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ข้อมูลที่ต้องการ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ตัวตั้ง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CF55B5" w:rsidRPr="0072230F" w:rsidRDefault="001B1807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X</w:t>
            </w:r>
            <w:r w:rsidR="00CF55B5" w:rsidRPr="0072230F">
              <w:rPr>
                <w:rFonts w:ascii="Angsana New" w:hAnsi="Angsana New" w:cs="Angsana New"/>
                <w:sz w:val="28"/>
              </w:rPr>
              <w:t xml:space="preserve"> =  </w:t>
            </w:r>
            <w:r w:rsidR="00CF55B5" w:rsidRPr="0072230F">
              <w:rPr>
                <w:rFonts w:ascii="Angsana New" w:hAnsi="Angsana New" w:cs="Angsana New"/>
                <w:sz w:val="28"/>
                <w:cs/>
              </w:rPr>
              <w:t xml:space="preserve">จำนวนข้อที่ผู้รับบริการ (ที่มีความปวด) ตอบว่าพึงพอใจระดับมาก-มากที่สุดต่อการจัดการความปวดด้าน </w:t>
            </w:r>
            <w:r w:rsidR="00CF55B5" w:rsidRPr="0072230F">
              <w:rPr>
                <w:rFonts w:ascii="Angsana New" w:hAnsi="Angsana New" w:cs="Angsana New"/>
                <w:sz w:val="28"/>
              </w:rPr>
              <w:t>Pain response, Pain Continuing Care, Pain Patient Rights</w:t>
            </w:r>
          </w:p>
        </w:tc>
      </w:tr>
      <w:tr w:rsidR="00CF55B5" w:rsidRPr="0072230F" w:rsidTr="006D4A27">
        <w:trPr>
          <w:trHeight w:val="163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ตัวหาร</w:t>
            </w:r>
          </w:p>
        </w:tc>
        <w:tc>
          <w:tcPr>
            <w:tcW w:w="6555" w:type="dxa"/>
            <w:tcBorders>
              <w:top w:val="single" w:sz="4" w:space="0" w:color="auto"/>
            </w:tcBorders>
          </w:tcPr>
          <w:p w:rsidR="00CF55B5" w:rsidRPr="0072230F" w:rsidRDefault="001B1807" w:rsidP="006D4A27">
            <w:pPr>
              <w:pStyle w:val="Default"/>
              <w:rPr>
                <w:rFonts w:ascii="Angsana New" w:hAnsi="Angsana New" w:cs="Angsana New"/>
                <w:sz w:val="28"/>
                <w:szCs w:val="28"/>
                <w:u w:val="single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Y</w:t>
            </w:r>
            <w:r w:rsidR="00CF55B5" w:rsidRPr="0072230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CF55B5" w:rsidRPr="0072230F"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=  </w:t>
            </w:r>
            <w:r w:rsidR="00CF55B5" w:rsidRPr="0072230F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จำนวนข้อทั้งหมดที่ผู้รับบริการ(ที่มีความปวด) ตอบในแบบประเมินความพึงพอใจต่อการจัดการความปวด</w:t>
            </w:r>
          </w:p>
        </w:tc>
      </w:tr>
      <w:tr w:rsidR="00CF55B5" w:rsidRPr="0072230F" w:rsidTr="006D4A27">
        <w:trPr>
          <w:trHeight w:val="231"/>
        </w:trPr>
        <w:tc>
          <w:tcPr>
            <w:tcW w:w="1929" w:type="dxa"/>
            <w:vMerge w:val="restart"/>
            <w:tcBorders>
              <w:right w:val="single" w:sz="4" w:space="0" w:color="auto"/>
            </w:tcBorders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รหัสโรค/ หัตถการที่เกี่ยวข้อง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ตัวตั้ง</w:t>
            </w:r>
          </w:p>
        </w:tc>
        <w:tc>
          <w:tcPr>
            <w:tcW w:w="6555" w:type="dxa"/>
            <w:vMerge w:val="restart"/>
            <w:vAlign w:val="center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ไม่มี</w:t>
            </w:r>
          </w:p>
        </w:tc>
      </w:tr>
      <w:tr w:rsidR="00CF55B5" w:rsidRPr="0072230F" w:rsidTr="006D4A27">
        <w:trPr>
          <w:trHeight w:val="204"/>
        </w:trPr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ตัวหาร</w:t>
            </w:r>
          </w:p>
        </w:tc>
        <w:tc>
          <w:tcPr>
            <w:tcW w:w="6555" w:type="dxa"/>
            <w:vMerge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ความถี่ในการจัดทำข้อมูล</w:t>
            </w:r>
          </w:p>
        </w:tc>
        <w:tc>
          <w:tcPr>
            <w:tcW w:w="6555" w:type="dxa"/>
          </w:tcPr>
          <w:p w:rsidR="00CF55B5" w:rsidRPr="0072230F" w:rsidRDefault="001B1807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ทุก</w:t>
            </w:r>
            <w:r w:rsidR="00CF55B5" w:rsidRPr="0072230F">
              <w:rPr>
                <w:rFonts w:ascii="Angsana New" w:hAnsi="Angsana New" w:cs="Angsana New"/>
                <w:sz w:val="28"/>
                <w:cs/>
              </w:rPr>
              <w:t xml:space="preserve"> เดือน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หน่วยวัด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ร้อยละ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 xml:space="preserve">เกณฑ์ค่า </w:t>
            </w:r>
            <w:r w:rsidRPr="0072230F">
              <w:rPr>
                <w:rFonts w:ascii="Angsana New" w:hAnsi="Angsana New" w:cs="Angsana New"/>
                <w:sz w:val="28"/>
              </w:rPr>
              <w:t xml:space="preserve">Alert </w:t>
            </w:r>
            <w:r w:rsidRPr="0072230F">
              <w:rPr>
                <w:rFonts w:ascii="Angsana New" w:hAnsi="Angsana New" w:cs="Angsana New"/>
                <w:sz w:val="28"/>
                <w:cs/>
              </w:rPr>
              <w:t>ให้ตรวจสอบข้อมูล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Times New Roman" w:hAnsi="Times New Roman" w:cs="Times New Roman"/>
                <w:sz w:val="28"/>
                <w:u w:val="single"/>
              </w:rPr>
              <w:t>≤</w:t>
            </w:r>
            <w:r w:rsidRPr="0072230F">
              <w:rPr>
                <w:rFonts w:ascii="Angsana New" w:hAnsi="Angsana New" w:cs="Angsana New"/>
                <w:sz w:val="28"/>
                <w:cs/>
              </w:rPr>
              <w:t xml:space="preserve">  80 เปอร์เซ็นต์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230F">
              <w:rPr>
                <w:rFonts w:ascii="Angsana New" w:hAnsi="Angsana New" w:cs="Angsana New"/>
                <w:sz w:val="28"/>
              </w:rPr>
              <w:t>Benchmark (</w:t>
            </w:r>
            <w:r w:rsidRPr="0072230F">
              <w:rPr>
                <w:rFonts w:ascii="Angsana New" w:hAnsi="Angsana New" w:cs="Angsana New"/>
                <w:sz w:val="28"/>
                <w:cs/>
              </w:rPr>
              <w:t>ค่า/แหล่งอ้างอิง/ปี)*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</w:rPr>
              <w:t>THIP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วิธีการแปลผล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 xml:space="preserve">ค่ายิ่งมาก </w:t>
            </w:r>
            <w:r w:rsidRPr="0072230F">
              <w:rPr>
                <w:rFonts w:ascii="Angsana New" w:hAnsi="Angsana New" w:cs="Angsana New"/>
                <w:sz w:val="28"/>
              </w:rPr>
              <w:t xml:space="preserve">= </w:t>
            </w:r>
            <w:r w:rsidRPr="0072230F">
              <w:rPr>
                <w:rFonts w:ascii="Angsana New" w:hAnsi="Angsana New" w:cs="Angsana New"/>
                <w:sz w:val="28"/>
                <w:cs/>
              </w:rPr>
              <w:t>มีคุณภาพดี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lastRenderedPageBreak/>
              <w:t>ที่มา/</w:t>
            </w:r>
            <w:r w:rsidRPr="0072230F">
              <w:rPr>
                <w:rFonts w:ascii="Angsana New" w:hAnsi="Angsana New" w:cs="Angsana New"/>
                <w:sz w:val="28"/>
              </w:rPr>
              <w:t>Reference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วัน เดือน ปีที่เริ่มใช้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 xml:space="preserve">1 ตุลาคม  2560 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วัน เดือน ปีที่ปรับปรุงครั้งล่าสุด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2230F">
              <w:rPr>
                <w:rFonts w:ascii="Angsana New" w:hAnsi="Angsana New" w:cs="Angsana New"/>
                <w:sz w:val="28"/>
              </w:rPr>
              <w:t>-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เหตุผลของการปรับปรุง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CF55B5" w:rsidRPr="0072230F" w:rsidTr="006D4A27">
        <w:tc>
          <w:tcPr>
            <w:tcW w:w="4219" w:type="dxa"/>
            <w:gridSpan w:val="2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  <w:tc>
          <w:tcPr>
            <w:tcW w:w="6555" w:type="dxa"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2230F">
              <w:rPr>
                <w:rFonts w:ascii="Angsana New" w:hAnsi="Angsana New" w:cs="Angsana New"/>
                <w:sz w:val="28"/>
                <w:cs/>
              </w:rPr>
              <w:t xml:space="preserve">ตัวชี้วัดนี้ใช้เฉพาะผู้ป่วย </w:t>
            </w:r>
            <w:r w:rsidRPr="0072230F">
              <w:rPr>
                <w:rFonts w:ascii="Angsana New" w:hAnsi="Angsana New" w:cs="Angsana New"/>
                <w:sz w:val="28"/>
              </w:rPr>
              <w:t xml:space="preserve">IPD </w:t>
            </w:r>
            <w:r w:rsidRPr="0072230F">
              <w:rPr>
                <w:rFonts w:ascii="Angsana New" w:hAnsi="Angsana New" w:cs="Angsana New"/>
                <w:sz w:val="28"/>
                <w:cs/>
              </w:rPr>
              <w:t>และสามารถตอบคำถามในแบบสอบถามได้</w:t>
            </w:r>
          </w:p>
        </w:tc>
      </w:tr>
    </w:tbl>
    <w:p w:rsidR="00CF55B5" w:rsidRP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</w:pPr>
    </w:p>
    <w:p w:rsidR="00CF55B5" w:rsidRDefault="00CF55B5" w:rsidP="00CF55B5">
      <w:pPr>
        <w:jc w:val="right"/>
        <w:rPr>
          <w:cs/>
        </w:rPr>
      </w:pPr>
    </w:p>
    <w:p w:rsidR="00CF55B5" w:rsidRDefault="00CF55B5" w:rsidP="00CF55B5">
      <w:pPr>
        <w:rPr>
          <w:cs/>
        </w:rPr>
      </w:pPr>
    </w:p>
    <w:p w:rsidR="00931C8C" w:rsidRPr="00CF55B5" w:rsidRDefault="00931C8C" w:rsidP="00CF55B5">
      <w:pPr>
        <w:rPr>
          <w:cs/>
        </w:rPr>
        <w:sectPr w:rsidR="00931C8C" w:rsidRPr="00CF55B5">
          <w:pgSz w:w="11906" w:h="16838"/>
          <w:pgMar w:top="1440" w:right="1440" w:bottom="1440" w:left="1440" w:header="708" w:footer="708" w:gutter="0"/>
          <w:pgNumType w:start="116"/>
          <w:cols w:space="720"/>
        </w:sect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850"/>
        <w:gridCol w:w="709"/>
        <w:gridCol w:w="567"/>
        <w:gridCol w:w="709"/>
        <w:gridCol w:w="141"/>
        <w:gridCol w:w="993"/>
      </w:tblGrid>
      <w:tr w:rsidR="00CF55B5" w:rsidRPr="0072230F" w:rsidTr="006D4A27">
        <w:trPr>
          <w:trHeight w:val="4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lastRenderedPageBreak/>
              <w:t>แบบประเมินความพึงพอใจต่อการจัดการความปวด</w:t>
            </w:r>
          </w:p>
        </w:tc>
      </w:tr>
      <w:tr w:rsidR="00CF55B5" w:rsidRPr="0072230F" w:rsidTr="006D4A27">
        <w:trPr>
          <w:trHeight w:val="4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ฝ่ายการพยาบาล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ศูนย์การแพทย์ปัญญานันทภิกขุ ชลประทาน</w:t>
            </w:r>
          </w:p>
        </w:tc>
      </w:tr>
      <w:tr w:rsidR="00CF55B5" w:rsidRPr="0072230F" w:rsidTr="006D4A27">
        <w:trPr>
          <w:trHeight w:val="46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ผู้ตอบแบบสอบถาม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     q  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ผู้ป่วย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              q   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ญาติ/ผู้ปกครอง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F55B5" w:rsidRPr="0072230F" w:rsidTr="006D4A27">
        <w:trPr>
          <w:trHeight w:val="46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[  ] Acute pain    [  ] Post Operative  pain     [  ] Cancer  Pain    [  ]  Pedriatric pain     [  ] Labour Pain</w:t>
            </w:r>
          </w:p>
        </w:tc>
      </w:tr>
      <w:tr w:rsidR="00CF55B5" w:rsidRPr="0072230F" w:rsidTr="006D4A27">
        <w:trPr>
          <w:trHeight w:val="4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F55B5" w:rsidRPr="0072230F" w:rsidTr="006D4A27">
        <w:trPr>
          <w:trHeight w:val="37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หัวข้อ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ไม่พอใจ</w:t>
            </w: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พอใจเล็กน้อย</w:t>
            </w: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ปาน กลาง</w:t>
            </w: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มาก</w:t>
            </w: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มากที่สุด</w:t>
            </w: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ไม่สามารถประเมินได้</w:t>
            </w: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CF55B5" w:rsidRPr="0072230F" w:rsidTr="006D4A27">
        <w:trPr>
          <w:trHeight w:val="4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(4)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(5)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1.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การได้รับข้อมูลเกี่ยวกับวิธีการประเมินและการบอกคะแนนความปวด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2.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การช่วยเหลืออย่างรวดเร็วจากพยาบาลเมื่อมีอาการปวด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3.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การพยาบาลอย่างนุ่มนวลเมื่อมีอาการปวด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4.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การได้รับข้อมูลเรื่องวิธีจัดการความปวด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CF55B5" w:rsidRPr="0072230F" w:rsidTr="006D4A27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5.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การได้รับข้อมูลเกี่ยวกับอาการไม่พึงประสงค์/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อาการข้างเคียงของยาระงับปวด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6.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การได้มีส่วนร่วมในการเลือกวิธีบรรเทาปวดกับแพทย์/พยาบาล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7.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การประเมิน/สอบถามอาการปวดภายหลังได้รับยาบรรเทาปวด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8.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การประเมินและสอบถามอาการปวดอย่างสม่ำเสมอ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เฉลี่ย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  <w:t>0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สรุปภาพรวม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>0</w:t>
            </w:r>
          </w:p>
        </w:tc>
      </w:tr>
      <w:tr w:rsidR="00CF55B5" w:rsidRPr="0072230F" w:rsidTr="006D4A27">
        <w:trPr>
          <w:trHeight w:val="49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* </w:t>
            </w:r>
            <w:r w:rsidRPr="0072230F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F55B5" w:rsidRPr="0072230F" w:rsidTr="006D4A27">
        <w:trPr>
          <w:trHeight w:val="499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สำหรับหอวิกฤตหากไม่มีญาติ/ผู้ปกครองที่สามารถประเมินความพึงพอใจได้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72230F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ให้บันทึกลงในช่องไม่สามารถประเมินได้</w:t>
            </w:r>
          </w:p>
        </w:tc>
      </w:tr>
      <w:tr w:rsidR="00CF55B5" w:rsidRPr="0072230F" w:rsidTr="006D4A27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B5" w:rsidRPr="0072230F" w:rsidRDefault="00CF55B5" w:rsidP="006D4A2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C77C28" w:rsidRDefault="00C77C28" w:rsidP="00AB2CF3"/>
    <w:sectPr w:rsidR="00C7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B5" w:rsidRDefault="00014EB5">
      <w:pPr>
        <w:spacing w:after="0" w:line="240" w:lineRule="auto"/>
      </w:pPr>
      <w:r>
        <w:separator/>
      </w:r>
    </w:p>
  </w:endnote>
  <w:endnote w:type="continuationSeparator" w:id="0">
    <w:p w:rsidR="00014EB5" w:rsidRDefault="0001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ABS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E2" w:rsidRPr="00237F61" w:rsidRDefault="004812E2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:rsidR="004812E2" w:rsidRDefault="00481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B5" w:rsidRDefault="00014EB5">
      <w:pPr>
        <w:spacing w:after="0" w:line="240" w:lineRule="auto"/>
      </w:pPr>
      <w:r>
        <w:separator/>
      </w:r>
    </w:p>
  </w:footnote>
  <w:footnote w:type="continuationSeparator" w:id="0">
    <w:p w:rsidR="00014EB5" w:rsidRDefault="0001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F3"/>
    <w:rsid w:val="00014EB5"/>
    <w:rsid w:val="000202CC"/>
    <w:rsid w:val="00054AD7"/>
    <w:rsid w:val="0008186A"/>
    <w:rsid w:val="0009143C"/>
    <w:rsid w:val="00097F47"/>
    <w:rsid w:val="000A4D48"/>
    <w:rsid w:val="000A6E17"/>
    <w:rsid w:val="000B258B"/>
    <w:rsid w:val="000B46C4"/>
    <w:rsid w:val="000E7B0D"/>
    <w:rsid w:val="001826DA"/>
    <w:rsid w:val="001B1807"/>
    <w:rsid w:val="001E3671"/>
    <w:rsid w:val="001F7420"/>
    <w:rsid w:val="00292B17"/>
    <w:rsid w:val="002F022D"/>
    <w:rsid w:val="003450BA"/>
    <w:rsid w:val="003578C4"/>
    <w:rsid w:val="003D4D64"/>
    <w:rsid w:val="0040467F"/>
    <w:rsid w:val="00425077"/>
    <w:rsid w:val="004252BB"/>
    <w:rsid w:val="004812E2"/>
    <w:rsid w:val="00490A38"/>
    <w:rsid w:val="00492407"/>
    <w:rsid w:val="0054599F"/>
    <w:rsid w:val="00555254"/>
    <w:rsid w:val="005870A3"/>
    <w:rsid w:val="005E270E"/>
    <w:rsid w:val="00641CF1"/>
    <w:rsid w:val="006524E4"/>
    <w:rsid w:val="00684B59"/>
    <w:rsid w:val="00692361"/>
    <w:rsid w:val="0069454B"/>
    <w:rsid w:val="006A3C91"/>
    <w:rsid w:val="006B5BDE"/>
    <w:rsid w:val="00735566"/>
    <w:rsid w:val="007458DF"/>
    <w:rsid w:val="00751588"/>
    <w:rsid w:val="007C32D0"/>
    <w:rsid w:val="0087569C"/>
    <w:rsid w:val="008B4C5A"/>
    <w:rsid w:val="00931C8C"/>
    <w:rsid w:val="00933181"/>
    <w:rsid w:val="00970347"/>
    <w:rsid w:val="00975F81"/>
    <w:rsid w:val="00A01ADB"/>
    <w:rsid w:val="00A26A33"/>
    <w:rsid w:val="00A5003D"/>
    <w:rsid w:val="00A52341"/>
    <w:rsid w:val="00A7194E"/>
    <w:rsid w:val="00A81510"/>
    <w:rsid w:val="00AB2CF3"/>
    <w:rsid w:val="00B1507F"/>
    <w:rsid w:val="00B32DCF"/>
    <w:rsid w:val="00B74C77"/>
    <w:rsid w:val="00B851FE"/>
    <w:rsid w:val="00B87357"/>
    <w:rsid w:val="00C13F5E"/>
    <w:rsid w:val="00C17145"/>
    <w:rsid w:val="00C34A0C"/>
    <w:rsid w:val="00C67017"/>
    <w:rsid w:val="00C77C28"/>
    <w:rsid w:val="00C95CAC"/>
    <w:rsid w:val="00CA76A5"/>
    <w:rsid w:val="00CB5640"/>
    <w:rsid w:val="00CF55B5"/>
    <w:rsid w:val="00DC6FF6"/>
    <w:rsid w:val="00E17EFE"/>
    <w:rsid w:val="00E870E5"/>
    <w:rsid w:val="00EF4B12"/>
    <w:rsid w:val="00FC0815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D24CF-E577-416B-A6F4-534D793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2C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AB2CF3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641CF1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555254"/>
    <w:pPr>
      <w:spacing w:after="0" w:line="240" w:lineRule="auto"/>
    </w:pPr>
    <w:rPr>
      <w:rFonts w:ascii="Calibri" w:eastAsia="Calibri" w:hAnsi="Calibri" w:cs="Angsana New"/>
      <w:szCs w:val="22"/>
      <w:lang w:bidi="ar-SA"/>
    </w:rPr>
  </w:style>
  <w:style w:type="paragraph" w:styleId="NormalWeb">
    <w:name w:val="Normal (Web)"/>
    <w:basedOn w:val="Normal"/>
    <w:uiPriority w:val="99"/>
    <w:unhideWhenUsed/>
    <w:qFormat/>
    <w:rsid w:val="005E270E"/>
    <w:pPr>
      <w:spacing w:before="168" w:after="168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CF55B5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7665</Words>
  <Characters>43694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2018-12-13T07:06:00Z</dcterms:created>
  <dcterms:modified xsi:type="dcterms:W3CDTF">2018-12-13T07:06:00Z</dcterms:modified>
</cp:coreProperties>
</file>